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A3" w:rsidRDefault="009E50A3" w:rsidP="009E50A3">
      <w:pPr>
        <w:pStyle w:val="NoSpacing"/>
      </w:pPr>
      <w:bookmarkStart w:id="0" w:name="_GoBack"/>
      <w:bookmarkEnd w:id="0"/>
    </w:p>
    <w:p w:rsidR="00A437BB" w:rsidRPr="005C5E6B" w:rsidRDefault="005C44ED" w:rsidP="00D95046">
      <w:pPr>
        <w:pStyle w:val="NoSpacing"/>
        <w:pBdr>
          <w:bottom w:val="single" w:sz="4" w:space="1" w:color="auto"/>
        </w:pBdr>
        <w:rPr>
          <w:rFonts w:asciiTheme="majorHAnsi" w:hAnsiTheme="majorHAnsi" w:cs="Lucida Sans Unicode"/>
          <w:color w:val="005568"/>
          <w:kern w:val="36"/>
          <w:sz w:val="14"/>
          <w:szCs w:val="48"/>
        </w:rPr>
      </w:pPr>
      <w:r w:rsidRPr="005C5E6B">
        <w:rPr>
          <w:rFonts w:asciiTheme="majorHAnsi" w:hAnsiTheme="majorHAnsi" w:cs="Lucida Sans Unicode"/>
          <w:b/>
          <w:bCs/>
          <w:color w:val="005568"/>
          <w:kern w:val="36"/>
          <w:sz w:val="48"/>
          <w:szCs w:val="48"/>
        </w:rPr>
        <w:t>Legal Studies</w:t>
      </w:r>
      <w:r w:rsidR="00C021F4" w:rsidRPr="005C5E6B">
        <w:rPr>
          <w:rFonts w:asciiTheme="majorHAnsi" w:hAnsiTheme="majorHAnsi" w:cs="Lucida Sans Unicode"/>
          <w:b/>
          <w:bCs/>
          <w:color w:val="005568"/>
          <w:kern w:val="36"/>
          <w:sz w:val="48"/>
          <w:szCs w:val="48"/>
        </w:rPr>
        <w:t xml:space="preserve"> Links </w:t>
      </w:r>
    </w:p>
    <w:p w:rsidR="00631198" w:rsidRPr="000C469E" w:rsidRDefault="00631198" w:rsidP="00631198">
      <w:pPr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B94885" w:rsidRDefault="00B35FED" w:rsidP="000A5630">
      <w:pPr>
        <w:shd w:val="clear" w:color="auto" w:fill="FFFFFF"/>
        <w:tabs>
          <w:tab w:val="left" w:pos="0"/>
          <w:tab w:val="right" w:pos="8910"/>
        </w:tabs>
        <w:rPr>
          <w:rFonts w:asciiTheme="minorHAnsi" w:hAnsiTheme="minorHAnsi" w:cs="Lucida Sans Unicode"/>
          <w:b/>
          <w:caps/>
          <w:sz w:val="20"/>
          <w:szCs w:val="20"/>
        </w:rPr>
      </w:pPr>
      <w:r w:rsidRPr="008E449C">
        <w:rPr>
          <w:rFonts w:asciiTheme="minorHAnsi" w:hAnsiTheme="minorHAnsi" w:cs="Lucida Sans Unicode"/>
          <w:b/>
          <w:caps/>
          <w:sz w:val="36"/>
          <w:szCs w:val="36"/>
        </w:rPr>
        <w:t>Legal Studies Job Boards</w:t>
      </w:r>
      <w:r w:rsidR="00265917">
        <w:rPr>
          <w:rFonts w:asciiTheme="minorHAnsi" w:hAnsiTheme="minorHAnsi" w:cs="Lucida Sans Unicode"/>
          <w:b/>
          <w:caps/>
          <w:sz w:val="20"/>
          <w:szCs w:val="20"/>
        </w:rPr>
        <w:tab/>
      </w:r>
      <w:r w:rsidR="000A5630">
        <w:rPr>
          <w:rFonts w:asciiTheme="minorHAnsi" w:hAnsiTheme="minorHAnsi" w:cs="Lucida Sans Unicode"/>
          <w:b/>
          <w:caps/>
          <w:sz w:val="20"/>
          <w:szCs w:val="20"/>
        </w:rPr>
        <w:t xml:space="preserve">   </w:t>
      </w:r>
      <w:r w:rsidR="00B94885">
        <w:rPr>
          <w:rFonts w:asciiTheme="minorHAnsi" w:hAnsiTheme="minorHAnsi" w:cs="Lucida Sans Unicode"/>
          <w:b/>
          <w:caps/>
          <w:sz w:val="20"/>
          <w:szCs w:val="20"/>
        </w:rPr>
        <w:t>paid</w:t>
      </w:r>
      <w:r w:rsidR="000A5630">
        <w:rPr>
          <w:rFonts w:asciiTheme="minorHAnsi" w:hAnsiTheme="minorHAnsi" w:cs="Lucida Sans Unicode"/>
          <w:b/>
          <w:caps/>
          <w:sz w:val="20"/>
          <w:szCs w:val="20"/>
        </w:rPr>
        <w:t xml:space="preserve">  </w:t>
      </w:r>
    </w:p>
    <w:p w:rsidR="00B35FED" w:rsidRPr="00B94885" w:rsidRDefault="00B94885" w:rsidP="00B94885">
      <w:pPr>
        <w:shd w:val="clear" w:color="auto" w:fill="FFFFFF"/>
        <w:tabs>
          <w:tab w:val="left" w:pos="0"/>
          <w:tab w:val="right" w:pos="9360"/>
        </w:tabs>
        <w:rPr>
          <w:rFonts w:asciiTheme="minorHAnsi" w:hAnsiTheme="minorHAnsi" w:cs="Lucida Sans Unicode"/>
          <w:b/>
          <w:caps/>
          <w:sz w:val="20"/>
          <w:szCs w:val="20"/>
        </w:rPr>
      </w:pPr>
      <w:r>
        <w:rPr>
          <w:rFonts w:asciiTheme="minorHAnsi" w:hAnsiTheme="minorHAnsi" w:cs="Lucida Sans Unicode"/>
          <w:b/>
          <w:caps/>
          <w:sz w:val="20"/>
          <w:szCs w:val="20"/>
        </w:rPr>
        <w:tab/>
      </w:r>
      <w:proofErr w:type="gramStart"/>
      <w:r>
        <w:rPr>
          <w:rFonts w:asciiTheme="minorHAnsi" w:hAnsiTheme="minorHAnsi" w:cs="Lucida Sans Unicode"/>
          <w:b/>
          <w:caps/>
          <w:sz w:val="20"/>
          <w:szCs w:val="20"/>
        </w:rPr>
        <w:t>membership</w:t>
      </w:r>
      <w:r w:rsidR="000A5630">
        <w:rPr>
          <w:rFonts w:asciiTheme="minorHAnsi" w:hAnsiTheme="minorHAnsi" w:cs="Lucida Sans Unicode"/>
          <w:b/>
          <w:caps/>
          <w:sz w:val="20"/>
          <w:szCs w:val="20"/>
        </w:rPr>
        <w:t>?</w:t>
      </w:r>
      <w:proofErr w:type="gramEnd"/>
    </w:p>
    <w:p w:rsidR="00256C18" w:rsidRPr="00256C18" w:rsidRDefault="00256C18" w:rsidP="001D00D9">
      <w:pPr>
        <w:tabs>
          <w:tab w:val="right" w:pos="8910"/>
        </w:tabs>
        <w:autoSpaceDE w:val="0"/>
        <w:autoSpaceDN w:val="0"/>
        <w:adjustRightInd w:val="0"/>
        <w:rPr>
          <w:rFonts w:asciiTheme="minorHAnsi" w:hAnsiTheme="minorHAnsi" w:cs="Lucida Sans Unicode"/>
          <w:color w:val="0000FF"/>
          <w:sz w:val="16"/>
          <w:szCs w:val="16"/>
          <w:u w:val="single"/>
        </w:rPr>
      </w:pPr>
    </w:p>
    <w:p w:rsidR="00E97CF3" w:rsidRDefault="00F25600" w:rsidP="00E97CF3">
      <w:pPr>
        <w:shd w:val="clear" w:color="auto" w:fill="FFFFFF"/>
        <w:spacing w:before="150" w:after="150" w:line="336" w:lineRule="atLeast"/>
        <w:ind w:right="1440"/>
      </w:pPr>
      <w:hyperlink r:id="rId9" w:tgtFrame="_blank" w:history="1">
        <w:r w:rsidR="00E97CF3">
          <w:rPr>
            <w:rStyle w:val="Hyperlink"/>
            <w:rFonts w:asciiTheme="minorHAnsi" w:hAnsiTheme="minorHAnsi" w:cs="Lucida Sans Unicode"/>
          </w:rPr>
          <w:t>LawJobs.com</w:t>
        </w:r>
      </w:hyperlink>
      <w:r w:rsidR="00E97CF3" w:rsidRPr="008A01A1">
        <w:rPr>
          <w:rFonts w:asciiTheme="minorHAnsi" w:hAnsiTheme="minorHAnsi" w:cs="Lucida Sans Unicode"/>
          <w:color w:val="0000FF"/>
        </w:rPr>
        <w:t xml:space="preserve"> </w:t>
      </w:r>
      <w:r w:rsidR="00E97CF3">
        <w:rPr>
          <w:rFonts w:asciiTheme="minorHAnsi" w:hAnsiTheme="minorHAnsi" w:cs="Lucida Sans Unicode"/>
          <w:color w:val="0000FF"/>
        </w:rPr>
        <w:t xml:space="preserve">– </w:t>
      </w:r>
      <w:r w:rsidR="00E97CF3">
        <w:rPr>
          <w:rFonts w:asciiTheme="minorHAnsi" w:hAnsiTheme="minorHAnsi" w:cs="Lucida Sans Unicode"/>
        </w:rPr>
        <w:t xml:space="preserve">A comprehensive resource for legal jobs in most major cities. </w:t>
      </w:r>
      <w:proofErr w:type="gramStart"/>
      <w:r w:rsidR="00E97CF3">
        <w:rPr>
          <w:rFonts w:asciiTheme="minorHAnsi" w:hAnsiTheme="minorHAnsi" w:cs="Lucida Sans Unicode"/>
        </w:rPr>
        <w:t>Includes postings for administrative, legal secretary, paralegal, and attorney positions.</w:t>
      </w:r>
      <w:proofErr w:type="gramEnd"/>
    </w:p>
    <w:p w:rsidR="00E97CF3" w:rsidRPr="00B35FED" w:rsidRDefault="00F25600" w:rsidP="00E97CF3">
      <w:pPr>
        <w:shd w:val="clear" w:color="auto" w:fill="FFFFFF"/>
        <w:spacing w:before="150" w:after="150" w:line="336" w:lineRule="atLeast"/>
        <w:ind w:right="1440"/>
        <w:rPr>
          <w:rFonts w:asciiTheme="minorHAnsi" w:hAnsiTheme="minorHAnsi" w:cs="Lucida Sans Unicode"/>
        </w:rPr>
      </w:pPr>
      <w:hyperlink r:id="rId10" w:tgtFrame="_blank" w:history="1">
        <w:proofErr w:type="gramStart"/>
        <w:r w:rsidR="00E97CF3" w:rsidRPr="000944FC">
          <w:rPr>
            <w:rStyle w:val="Hyperlink"/>
            <w:rFonts w:asciiTheme="minorHAnsi" w:hAnsiTheme="minorHAnsi" w:cs="Lucida Sans Unicode"/>
          </w:rPr>
          <w:t>USA Jobs</w:t>
        </w:r>
      </w:hyperlink>
      <w:r w:rsidR="00E97CF3" w:rsidRPr="00B35FED">
        <w:rPr>
          <w:rFonts w:asciiTheme="minorHAnsi" w:hAnsiTheme="minorHAnsi" w:cs="Lucida Sans Unicode"/>
        </w:rPr>
        <w:t xml:space="preserve"> - The U.S. Government's official site for jobs and employment information.</w:t>
      </w:r>
      <w:proofErr w:type="gramEnd"/>
      <w:r w:rsidR="00E97CF3" w:rsidRPr="00B35FED">
        <w:rPr>
          <w:rFonts w:asciiTheme="minorHAnsi" w:hAnsiTheme="minorHAnsi" w:cs="Lucida Sans Unicode"/>
        </w:rPr>
        <w:t xml:space="preserve"> </w:t>
      </w:r>
    </w:p>
    <w:p w:rsidR="001D00D9" w:rsidRDefault="00F25600" w:rsidP="001D00D9">
      <w:pPr>
        <w:tabs>
          <w:tab w:val="right" w:pos="8910"/>
        </w:tabs>
        <w:autoSpaceDE w:val="0"/>
        <w:autoSpaceDN w:val="0"/>
        <w:adjustRightInd w:val="0"/>
        <w:rPr>
          <w:rFonts w:asciiTheme="minorHAnsi" w:hAnsiTheme="minorHAnsi" w:cs="Lucida Sans Unicode"/>
          <w:color w:val="000000"/>
        </w:rPr>
      </w:pPr>
      <w:hyperlink r:id="rId11" w:history="1">
        <w:proofErr w:type="spellStart"/>
        <w:r w:rsidR="00837A2B" w:rsidRPr="00871334">
          <w:rPr>
            <w:rStyle w:val="Hyperlink"/>
            <w:rFonts w:asciiTheme="minorHAnsi" w:hAnsiTheme="minorHAnsi" w:cs="Lucida Sans Unicode"/>
          </w:rPr>
          <w:t>LawCrossing</w:t>
        </w:r>
        <w:proofErr w:type="spellEnd"/>
      </w:hyperlink>
      <w:r w:rsidR="00B35FED" w:rsidRPr="008A01A1">
        <w:rPr>
          <w:rFonts w:asciiTheme="minorHAnsi" w:hAnsiTheme="minorHAnsi" w:cs="Lucida Sans Unicode"/>
          <w:color w:val="0000FF"/>
        </w:rPr>
        <w:t xml:space="preserve"> </w:t>
      </w:r>
      <w:r w:rsidR="00B35FED" w:rsidRPr="00B35FED">
        <w:rPr>
          <w:rFonts w:asciiTheme="minorHAnsi" w:hAnsiTheme="minorHAnsi" w:cs="Lucida Sans Unicode"/>
          <w:color w:val="000000"/>
        </w:rPr>
        <w:t>–</w:t>
      </w:r>
      <w:r w:rsidR="001D00D9">
        <w:rPr>
          <w:rFonts w:asciiTheme="minorHAnsi" w:hAnsiTheme="minorHAnsi" w:cs="Lucida Sans Unicode"/>
          <w:color w:val="000000"/>
        </w:rPr>
        <w:t xml:space="preserve"> </w:t>
      </w:r>
      <w:proofErr w:type="spellStart"/>
      <w:r w:rsidR="001D00D9">
        <w:rPr>
          <w:rFonts w:asciiTheme="minorHAnsi" w:hAnsiTheme="minorHAnsi" w:cs="Lucida Sans Unicode"/>
          <w:color w:val="000000"/>
        </w:rPr>
        <w:t>LawCrossing</w:t>
      </w:r>
      <w:proofErr w:type="spellEnd"/>
      <w:r w:rsidR="001D00D9">
        <w:rPr>
          <w:rFonts w:asciiTheme="minorHAnsi" w:hAnsiTheme="minorHAnsi" w:cs="Lucida Sans Unicode"/>
          <w:color w:val="000000"/>
        </w:rPr>
        <w:t xml:space="preserve"> tracks down legal jobs from all over and pulls them </w:t>
      </w:r>
      <w:r w:rsidR="001D00D9">
        <w:rPr>
          <w:rFonts w:asciiTheme="minorHAnsi" w:hAnsiTheme="minorHAnsi" w:cs="Lucida Sans Unicode"/>
          <w:color w:val="000000"/>
        </w:rPr>
        <w:tab/>
        <w:t>$$$</w:t>
      </w:r>
    </w:p>
    <w:p w:rsidR="001D00D9" w:rsidRDefault="001D00D9" w:rsidP="000A5630">
      <w:pPr>
        <w:tabs>
          <w:tab w:val="right" w:pos="8910"/>
        </w:tabs>
        <w:autoSpaceDE w:val="0"/>
        <w:autoSpaceDN w:val="0"/>
        <w:adjustRightInd w:val="0"/>
        <w:rPr>
          <w:rFonts w:asciiTheme="minorHAnsi" w:hAnsiTheme="minorHAnsi" w:cs="Lucida Sans Unicode"/>
          <w:color w:val="000000"/>
        </w:rPr>
      </w:pPr>
      <w:proofErr w:type="gramStart"/>
      <w:r>
        <w:rPr>
          <w:rFonts w:asciiTheme="minorHAnsi" w:hAnsiTheme="minorHAnsi" w:cs="Lucida Sans Unicode"/>
          <w:color w:val="000000"/>
        </w:rPr>
        <w:t>together</w:t>
      </w:r>
      <w:proofErr w:type="gramEnd"/>
      <w:r>
        <w:rPr>
          <w:rFonts w:asciiTheme="minorHAnsi" w:hAnsiTheme="minorHAnsi" w:cs="Lucida Sans Unicode"/>
          <w:color w:val="000000"/>
        </w:rPr>
        <w:t xml:space="preserve"> in one place. It’s primarily geared toward attorneys but also posts </w:t>
      </w:r>
    </w:p>
    <w:p w:rsidR="00B35FED" w:rsidRDefault="001D00D9" w:rsidP="000A5630">
      <w:pPr>
        <w:tabs>
          <w:tab w:val="right" w:pos="8910"/>
        </w:tabs>
        <w:autoSpaceDE w:val="0"/>
        <w:autoSpaceDN w:val="0"/>
        <w:adjustRightInd w:val="0"/>
        <w:rPr>
          <w:rFonts w:asciiTheme="minorHAnsi" w:hAnsiTheme="minorHAnsi" w:cs="Lucida Sans Unicode"/>
          <w:color w:val="000000"/>
        </w:rPr>
      </w:pPr>
      <w:proofErr w:type="gramStart"/>
      <w:r>
        <w:rPr>
          <w:rFonts w:asciiTheme="minorHAnsi" w:hAnsiTheme="minorHAnsi" w:cs="Lucida Sans Unicode"/>
          <w:color w:val="000000"/>
        </w:rPr>
        <w:t>paralegal</w:t>
      </w:r>
      <w:proofErr w:type="gramEnd"/>
      <w:r>
        <w:rPr>
          <w:rFonts w:asciiTheme="minorHAnsi" w:hAnsiTheme="minorHAnsi" w:cs="Lucida Sans Unicode"/>
          <w:color w:val="000000"/>
        </w:rPr>
        <w:t xml:space="preserve"> and legal secretary positions.</w:t>
      </w:r>
      <w:r w:rsidR="00265917">
        <w:rPr>
          <w:rFonts w:asciiTheme="minorHAnsi" w:hAnsiTheme="minorHAnsi" w:cs="Lucida Sans Unicode"/>
          <w:color w:val="000000"/>
        </w:rPr>
        <w:tab/>
      </w:r>
    </w:p>
    <w:p w:rsidR="005C5E6B" w:rsidRPr="00B35FED" w:rsidRDefault="00F25600" w:rsidP="000A5630">
      <w:pPr>
        <w:shd w:val="clear" w:color="auto" w:fill="FFFFFF"/>
        <w:tabs>
          <w:tab w:val="right" w:pos="8910"/>
        </w:tabs>
        <w:spacing w:before="150" w:after="150" w:line="336" w:lineRule="atLeast"/>
        <w:rPr>
          <w:rFonts w:asciiTheme="minorHAnsi" w:hAnsiTheme="minorHAnsi" w:cs="Lucida Sans Unicode"/>
        </w:rPr>
      </w:pPr>
      <w:hyperlink r:id="rId12" w:tgtFrame="_blank" w:history="1">
        <w:proofErr w:type="gramStart"/>
        <w:r w:rsidR="005C5E6B" w:rsidRPr="008A01A1">
          <w:rPr>
            <w:rStyle w:val="Hyperlink"/>
            <w:rFonts w:asciiTheme="minorHAnsi" w:hAnsiTheme="minorHAnsi" w:cs="Lucida Sans Unicode"/>
          </w:rPr>
          <w:t>The Affiliates</w:t>
        </w:r>
      </w:hyperlink>
      <w:r w:rsidR="005C5E6B" w:rsidRPr="00B35FED">
        <w:rPr>
          <w:rFonts w:asciiTheme="minorHAnsi" w:hAnsiTheme="minorHAnsi" w:cs="Lucida Sans Unicode"/>
        </w:rPr>
        <w:t xml:space="preserve"> - The world's leader in specialized legal support staffing.</w:t>
      </w:r>
      <w:proofErr w:type="gramEnd"/>
      <w:r w:rsidR="00265917">
        <w:rPr>
          <w:rFonts w:asciiTheme="minorHAnsi" w:hAnsiTheme="minorHAnsi" w:cs="Lucida Sans Unicode"/>
        </w:rPr>
        <w:tab/>
        <w:t>$$$</w:t>
      </w:r>
    </w:p>
    <w:p w:rsidR="000A5630" w:rsidRPr="00691D50" w:rsidRDefault="00F25600" w:rsidP="00691D50">
      <w:pPr>
        <w:pStyle w:val="NoSpacing"/>
        <w:tabs>
          <w:tab w:val="right" w:pos="8910"/>
        </w:tabs>
        <w:rPr>
          <w:rFonts w:asciiTheme="minorHAnsi" w:hAnsiTheme="minorHAnsi"/>
          <w:sz w:val="24"/>
          <w:szCs w:val="24"/>
        </w:rPr>
      </w:pPr>
      <w:hyperlink r:id="rId13" w:tgtFrame="_blank" w:history="1">
        <w:r w:rsidR="005C5E6B" w:rsidRPr="00691D50">
          <w:rPr>
            <w:rStyle w:val="Hyperlink"/>
            <w:rFonts w:asciiTheme="minorHAnsi" w:hAnsiTheme="minorHAnsi" w:cs="Lucida Sans Unicode"/>
            <w:sz w:val="24"/>
            <w:szCs w:val="24"/>
          </w:rPr>
          <w:t>American Federal Jobs Digest</w:t>
        </w:r>
      </w:hyperlink>
      <w:r w:rsidR="005C5E6B" w:rsidRPr="00691D50">
        <w:rPr>
          <w:rFonts w:asciiTheme="minorHAnsi" w:hAnsiTheme="minorHAnsi"/>
          <w:sz w:val="24"/>
          <w:szCs w:val="24"/>
        </w:rPr>
        <w:t xml:space="preserve"> - Over 10,000 current Federal employment </w:t>
      </w:r>
      <w:r w:rsidR="00691D50" w:rsidRPr="00691D50">
        <w:rPr>
          <w:rFonts w:asciiTheme="minorHAnsi" w:hAnsiTheme="minorHAnsi"/>
          <w:sz w:val="24"/>
          <w:szCs w:val="24"/>
        </w:rPr>
        <w:tab/>
      </w:r>
      <w:r w:rsidR="00194B30" w:rsidRPr="00691D50">
        <w:rPr>
          <w:rFonts w:asciiTheme="minorHAnsi" w:hAnsiTheme="minorHAnsi"/>
          <w:sz w:val="24"/>
          <w:szCs w:val="24"/>
        </w:rPr>
        <w:t>$$$</w:t>
      </w:r>
    </w:p>
    <w:p w:rsidR="005C5E6B" w:rsidRPr="00691D50" w:rsidRDefault="005C5E6B" w:rsidP="00691D50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691D50">
        <w:rPr>
          <w:rFonts w:asciiTheme="minorHAnsi" w:hAnsiTheme="minorHAnsi"/>
          <w:sz w:val="24"/>
          <w:szCs w:val="24"/>
        </w:rPr>
        <w:t>and</w:t>
      </w:r>
      <w:proofErr w:type="gramEnd"/>
      <w:r w:rsidRPr="00691D50">
        <w:rPr>
          <w:rFonts w:asciiTheme="minorHAnsi" w:hAnsiTheme="minorHAnsi"/>
          <w:sz w:val="24"/>
          <w:szCs w:val="24"/>
        </w:rPr>
        <w:t xml:space="preserve"> career jobs</w:t>
      </w:r>
      <w:r w:rsidR="00265917" w:rsidRPr="00691D50">
        <w:rPr>
          <w:rFonts w:asciiTheme="minorHAnsi" w:hAnsiTheme="minorHAnsi"/>
          <w:sz w:val="24"/>
          <w:szCs w:val="24"/>
        </w:rPr>
        <w:t xml:space="preserve"> </w:t>
      </w:r>
      <w:r w:rsidRPr="00691D50">
        <w:rPr>
          <w:rFonts w:asciiTheme="minorHAnsi" w:hAnsiTheme="minorHAnsi"/>
          <w:sz w:val="24"/>
          <w:szCs w:val="24"/>
        </w:rPr>
        <w:t xml:space="preserve">database. </w:t>
      </w:r>
      <w:r w:rsidR="00265917" w:rsidRPr="00691D50">
        <w:rPr>
          <w:rFonts w:asciiTheme="minorHAnsi" w:hAnsiTheme="minorHAnsi"/>
          <w:sz w:val="24"/>
          <w:szCs w:val="24"/>
        </w:rPr>
        <w:tab/>
      </w:r>
    </w:p>
    <w:p w:rsidR="005C5E6B" w:rsidRPr="00B35FED" w:rsidRDefault="00F25600" w:rsidP="00194B30">
      <w:pPr>
        <w:shd w:val="clear" w:color="auto" w:fill="FFFFFF"/>
        <w:tabs>
          <w:tab w:val="right" w:pos="8910"/>
        </w:tabs>
        <w:spacing w:before="150" w:after="150" w:line="336" w:lineRule="atLeast"/>
        <w:rPr>
          <w:rFonts w:asciiTheme="minorHAnsi" w:hAnsiTheme="minorHAnsi" w:cs="Lucida Sans Unicode"/>
        </w:rPr>
      </w:pPr>
      <w:hyperlink r:id="rId14" w:tgtFrame="_blank" w:history="1">
        <w:r w:rsidR="005C5E6B" w:rsidRPr="008A01A1">
          <w:rPr>
            <w:rStyle w:val="Hyperlink"/>
            <w:rFonts w:asciiTheme="minorHAnsi" w:hAnsiTheme="minorHAnsi" w:cs="Lucida Sans Unicode"/>
          </w:rPr>
          <w:t>EmpLAWYERnet.com</w:t>
        </w:r>
      </w:hyperlink>
      <w:r w:rsidR="005C5E6B" w:rsidRPr="00B35FED">
        <w:rPr>
          <w:rFonts w:asciiTheme="minorHAnsi" w:hAnsiTheme="minorHAnsi" w:cs="Lucida Sans Unicode"/>
        </w:rPr>
        <w:t xml:space="preserve"> - Law Employment connections site. </w:t>
      </w:r>
      <w:r w:rsidR="00194B30">
        <w:rPr>
          <w:rFonts w:asciiTheme="minorHAnsi" w:hAnsiTheme="minorHAnsi" w:cs="Lucida Sans Unicode"/>
        </w:rPr>
        <w:tab/>
        <w:t>$$$</w:t>
      </w:r>
    </w:p>
    <w:p w:rsidR="000B20F8" w:rsidRPr="00256C18" w:rsidRDefault="000B20F8" w:rsidP="007125F4">
      <w:pPr>
        <w:autoSpaceDE w:val="0"/>
        <w:autoSpaceDN w:val="0"/>
        <w:adjustRightInd w:val="0"/>
        <w:rPr>
          <w:rFonts w:asciiTheme="minorHAnsi" w:hAnsiTheme="minorHAnsi" w:cs="Lucida Sans Unicode"/>
          <w:b/>
          <w:color w:val="000000"/>
          <w:sz w:val="16"/>
          <w:szCs w:val="16"/>
        </w:rPr>
      </w:pPr>
    </w:p>
    <w:p w:rsidR="00C81797" w:rsidRPr="008E449C" w:rsidRDefault="00B35FED" w:rsidP="007125F4">
      <w:pPr>
        <w:autoSpaceDE w:val="0"/>
        <w:autoSpaceDN w:val="0"/>
        <w:adjustRightInd w:val="0"/>
        <w:rPr>
          <w:rFonts w:asciiTheme="minorHAnsi" w:hAnsiTheme="minorHAnsi" w:cs="Lucida Sans Unicode"/>
          <w:b/>
          <w:caps/>
          <w:color w:val="000000"/>
          <w:sz w:val="36"/>
          <w:szCs w:val="36"/>
        </w:rPr>
      </w:pPr>
      <w:r w:rsidRPr="008E449C">
        <w:rPr>
          <w:rFonts w:asciiTheme="minorHAnsi" w:hAnsiTheme="minorHAnsi" w:cs="Lucida Sans Unicode"/>
          <w:b/>
          <w:caps/>
          <w:color w:val="000000"/>
          <w:sz w:val="36"/>
          <w:szCs w:val="36"/>
        </w:rPr>
        <w:t>Legal Studies Professional Associations</w:t>
      </w:r>
    </w:p>
    <w:p w:rsidR="00487DDE" w:rsidRDefault="00487DDE" w:rsidP="007125F4">
      <w:pPr>
        <w:autoSpaceDE w:val="0"/>
        <w:autoSpaceDN w:val="0"/>
        <w:adjustRightInd w:val="0"/>
        <w:rPr>
          <w:rFonts w:asciiTheme="minorHAnsi" w:hAnsiTheme="minorHAnsi" w:cs="Lucida Sans Unicode"/>
          <w:color w:val="0000FF"/>
          <w:u w:val="single"/>
        </w:rPr>
      </w:pPr>
    </w:p>
    <w:p w:rsidR="00487DDE" w:rsidRPr="00265917" w:rsidRDefault="00F25600" w:rsidP="007125F4">
      <w:pPr>
        <w:autoSpaceDE w:val="0"/>
        <w:autoSpaceDN w:val="0"/>
        <w:adjustRightInd w:val="0"/>
        <w:rPr>
          <w:rFonts w:asciiTheme="minorHAnsi" w:hAnsiTheme="minorHAnsi" w:cs="Lucida Sans Unicode"/>
          <w:color w:val="000000"/>
        </w:rPr>
      </w:pPr>
      <w:hyperlink r:id="rId15" w:history="1">
        <w:r w:rsidR="00487DDE" w:rsidRPr="004E60E2">
          <w:rPr>
            <w:rStyle w:val="Hyperlink"/>
            <w:rFonts w:asciiTheme="minorHAnsi" w:hAnsiTheme="minorHAnsi" w:cs="Lucida Sans Unicode"/>
          </w:rPr>
          <w:t>The Association for Legal Career Professionals (NALP)</w:t>
        </w:r>
      </w:hyperlink>
      <w:r w:rsidR="00487DDE" w:rsidRPr="00265917">
        <w:rPr>
          <w:rFonts w:asciiTheme="minorHAnsi" w:hAnsiTheme="minorHAnsi" w:cs="Lucida Sans Unicode"/>
          <w:color w:val="0000FF"/>
        </w:rPr>
        <w:t xml:space="preserve"> </w:t>
      </w:r>
      <w:r w:rsidR="00487DDE" w:rsidRPr="00265917">
        <w:rPr>
          <w:rFonts w:asciiTheme="minorHAnsi" w:hAnsiTheme="minorHAnsi" w:cs="Lucida Sans Unicode"/>
          <w:color w:val="000000"/>
        </w:rPr>
        <w:t xml:space="preserve">– </w:t>
      </w:r>
      <w:r w:rsidR="00BB2F8C" w:rsidRPr="00265917">
        <w:rPr>
          <w:rFonts w:asciiTheme="minorHAnsi" w:hAnsiTheme="minorHAnsi" w:cs="Lucida Sans Unicode"/>
          <w:color w:val="000000"/>
        </w:rPr>
        <w:t>NALP is dedicated to continuously improving career counseling and planning, recruitment and retention, and the professional development of law students, lawyers, and its members.</w:t>
      </w:r>
    </w:p>
    <w:p w:rsidR="00487DDE" w:rsidRPr="00265917" w:rsidRDefault="00487DDE" w:rsidP="007125F4">
      <w:pPr>
        <w:autoSpaceDE w:val="0"/>
        <w:autoSpaceDN w:val="0"/>
        <w:adjustRightInd w:val="0"/>
        <w:rPr>
          <w:rFonts w:asciiTheme="minorHAnsi" w:hAnsiTheme="minorHAnsi" w:cs="Lucida Sans Unicode"/>
          <w:b/>
          <w:color w:val="000000"/>
        </w:rPr>
      </w:pPr>
    </w:p>
    <w:p w:rsidR="00B35FED" w:rsidRPr="00265917" w:rsidRDefault="00F25600" w:rsidP="007125F4">
      <w:pPr>
        <w:autoSpaceDE w:val="0"/>
        <w:autoSpaceDN w:val="0"/>
        <w:adjustRightInd w:val="0"/>
        <w:rPr>
          <w:rFonts w:asciiTheme="minorHAnsi" w:hAnsiTheme="minorHAnsi" w:cs="Lucida Sans Unicode"/>
          <w:color w:val="000000"/>
        </w:rPr>
      </w:pPr>
      <w:hyperlink r:id="rId16" w:history="1">
        <w:r w:rsidR="00477989" w:rsidRPr="004E60E2">
          <w:rPr>
            <w:rStyle w:val="Hyperlink"/>
            <w:rFonts w:asciiTheme="minorHAnsi" w:hAnsiTheme="minorHAnsi" w:cs="Lucida Sans Unicode"/>
          </w:rPr>
          <w:t>NALS …The Association for Legal Professionals</w:t>
        </w:r>
      </w:hyperlink>
      <w:r w:rsidR="00B35FED" w:rsidRPr="00265917">
        <w:rPr>
          <w:rFonts w:asciiTheme="minorHAnsi" w:hAnsiTheme="minorHAnsi" w:cs="Lucida Sans Unicode"/>
          <w:color w:val="0000FF"/>
        </w:rPr>
        <w:t xml:space="preserve"> </w:t>
      </w:r>
      <w:r w:rsidR="00B35FED" w:rsidRPr="00265917">
        <w:rPr>
          <w:rFonts w:asciiTheme="minorHAnsi" w:hAnsiTheme="minorHAnsi" w:cs="Lucida Sans Unicode"/>
          <w:color w:val="000000"/>
        </w:rPr>
        <w:t xml:space="preserve">– </w:t>
      </w:r>
      <w:r w:rsidR="00487DDE" w:rsidRPr="00265917">
        <w:rPr>
          <w:rFonts w:asciiTheme="minorHAnsi" w:hAnsiTheme="minorHAnsi" w:cs="Lucida Sans Unicode"/>
          <w:color w:val="000000"/>
        </w:rPr>
        <w:t>It’s a name, not an acronym. NALS</w:t>
      </w:r>
      <w:r w:rsidR="00477989" w:rsidRPr="00265917">
        <w:rPr>
          <w:rFonts w:asciiTheme="minorHAnsi" w:hAnsiTheme="minorHAnsi" w:cs="Lucida Sans Unicode"/>
          <w:color w:val="000000"/>
        </w:rPr>
        <w:t xml:space="preserve"> </w:t>
      </w:r>
      <w:r w:rsidR="00477989" w:rsidRPr="00265917">
        <w:rPr>
          <w:rFonts w:asciiTheme="minorHAnsi" w:hAnsiTheme="minorHAnsi" w:cs="Lucida Sans Unicode"/>
          <w:color w:val="000000"/>
          <w:shd w:val="clear" w:color="auto" w:fill="FFFFFF"/>
        </w:rPr>
        <w:t xml:space="preserve">welcomes Paralegals, Legal Assistants, and Legal Secretaries. </w:t>
      </w:r>
      <w:r w:rsidR="00487DDE" w:rsidRPr="00265917">
        <w:rPr>
          <w:rFonts w:asciiTheme="minorHAnsi" w:hAnsiTheme="minorHAnsi" w:cs="Lucida Sans Unicode"/>
          <w:color w:val="000000"/>
          <w:shd w:val="clear" w:color="auto" w:fill="FFFFFF"/>
        </w:rPr>
        <w:t>They provide</w:t>
      </w:r>
      <w:r w:rsidR="00477989" w:rsidRPr="00265917">
        <w:rPr>
          <w:rFonts w:asciiTheme="minorHAnsi" w:hAnsiTheme="minorHAnsi" w:cs="Lucida Sans Unicode"/>
          <w:color w:val="000000"/>
          <w:shd w:val="clear" w:color="auto" w:fill="FFFFFF"/>
        </w:rPr>
        <w:t xml:space="preserve"> continuing legal education, certifications and networking to all members of the legal community.</w:t>
      </w:r>
    </w:p>
    <w:p w:rsidR="00845EC3" w:rsidRPr="00265917" w:rsidRDefault="00F25600" w:rsidP="00845EC3">
      <w:pPr>
        <w:shd w:val="clear" w:color="auto" w:fill="FFFFFF"/>
        <w:spacing w:before="150" w:after="150" w:line="336" w:lineRule="atLeast"/>
        <w:rPr>
          <w:rFonts w:asciiTheme="minorHAnsi" w:hAnsiTheme="minorHAnsi"/>
        </w:rPr>
      </w:pPr>
      <w:hyperlink r:id="rId17" w:history="1">
        <w:r w:rsidR="00845EC3" w:rsidRPr="00265917">
          <w:rPr>
            <w:rStyle w:val="Hyperlink"/>
            <w:rFonts w:asciiTheme="minorHAnsi" w:hAnsiTheme="minorHAnsi" w:cs="Lucida Sans Unicode"/>
          </w:rPr>
          <w:t>National Federation of Paralegal Associations</w:t>
        </w:r>
        <w:r w:rsidR="00845EC3" w:rsidRPr="00265917">
          <w:rPr>
            <w:rStyle w:val="Hyperlink"/>
            <w:rFonts w:asciiTheme="minorHAnsi" w:hAnsiTheme="minorHAnsi"/>
          </w:rPr>
          <w:t xml:space="preserve"> (NFPA) </w:t>
        </w:r>
      </w:hyperlink>
      <w:r w:rsidR="00845EC3" w:rsidRPr="00265917">
        <w:rPr>
          <w:rFonts w:asciiTheme="minorHAnsi" w:hAnsiTheme="minorHAnsi" w:cs="Lucida Sans Unicode"/>
        </w:rPr>
        <w:t xml:space="preserve"> - </w:t>
      </w:r>
      <w:r w:rsidR="00845EC3" w:rsidRPr="00265917">
        <w:rPr>
          <w:rFonts w:asciiTheme="minorHAnsi" w:hAnsiTheme="minorHAnsi"/>
        </w:rPr>
        <w:t>Founded in 1974, NFPA was the first national paralegal association. It is comprised of more than 50 member associations and represents over 9,000 individual members reflecting a broad range of experience, education and diversity.</w:t>
      </w:r>
    </w:p>
    <w:p w:rsidR="00A267A6" w:rsidRPr="004E60E2" w:rsidRDefault="00F25600" w:rsidP="004E60E2">
      <w:pPr>
        <w:shd w:val="clear" w:color="auto" w:fill="FFFFFF"/>
        <w:spacing w:before="150" w:after="150" w:line="336" w:lineRule="atLeast"/>
        <w:rPr>
          <w:rFonts w:asciiTheme="minorHAnsi" w:hAnsiTheme="minorHAnsi" w:cs="Lucida Sans Unicode"/>
        </w:rPr>
      </w:pPr>
      <w:hyperlink r:id="rId18" w:history="1">
        <w:r w:rsidR="008C2827" w:rsidRPr="00265917">
          <w:rPr>
            <w:rStyle w:val="Hyperlink"/>
            <w:rFonts w:asciiTheme="minorHAnsi" w:hAnsiTheme="minorHAnsi" w:cs="Lucida Sans Unicode"/>
          </w:rPr>
          <w:t>National Association of Legal Assistants</w:t>
        </w:r>
        <w:r w:rsidR="00FC58B3" w:rsidRPr="00265917">
          <w:rPr>
            <w:rStyle w:val="Hyperlink"/>
            <w:rFonts w:asciiTheme="minorHAnsi" w:hAnsiTheme="minorHAnsi"/>
          </w:rPr>
          <w:t xml:space="preserve"> (NALA)</w:t>
        </w:r>
      </w:hyperlink>
      <w:r w:rsidR="008C2827" w:rsidRPr="00265917">
        <w:rPr>
          <w:rFonts w:asciiTheme="minorHAnsi" w:hAnsiTheme="minorHAnsi" w:cs="Lucida Sans Unicode"/>
          <w:color w:val="0000FF"/>
        </w:rPr>
        <w:t xml:space="preserve"> </w:t>
      </w:r>
      <w:r w:rsidR="008C2827" w:rsidRPr="00265917">
        <w:rPr>
          <w:rFonts w:asciiTheme="minorHAnsi" w:hAnsiTheme="minorHAnsi" w:cs="Lucida Sans Unicode"/>
        </w:rPr>
        <w:t xml:space="preserve">- </w:t>
      </w:r>
      <w:r w:rsidR="008C2827" w:rsidRPr="00265917">
        <w:rPr>
          <w:rStyle w:val="Strong"/>
          <w:rFonts w:asciiTheme="minorHAnsi" w:hAnsiTheme="minorHAnsi"/>
          <w:b w:val="0"/>
          <w:color w:val="000000"/>
        </w:rPr>
        <w:t>NALA</w:t>
      </w:r>
      <w:r w:rsidR="008C2827" w:rsidRPr="00265917">
        <w:rPr>
          <w:rStyle w:val="Strong"/>
          <w:rFonts w:asciiTheme="minorHAnsi" w:hAnsiTheme="minorHAnsi"/>
          <w:color w:val="000000"/>
        </w:rPr>
        <w:t xml:space="preserve"> </w:t>
      </w:r>
      <w:r w:rsidR="008C2827" w:rsidRPr="00265917">
        <w:rPr>
          <w:rFonts w:asciiTheme="minorHAnsi" w:hAnsiTheme="minorHAnsi"/>
          <w:color w:val="000000"/>
        </w:rPr>
        <w:t xml:space="preserve">is the nation's leading professional association for </w:t>
      </w:r>
      <w:r w:rsidR="008C2827" w:rsidRPr="00265917">
        <w:rPr>
          <w:rStyle w:val="Strong"/>
          <w:rFonts w:asciiTheme="minorHAnsi" w:hAnsiTheme="minorHAnsi"/>
          <w:b w:val="0"/>
          <w:color w:val="000000"/>
        </w:rPr>
        <w:t>paralegals.</w:t>
      </w:r>
      <w:r w:rsidR="008C2827" w:rsidRPr="00265917">
        <w:rPr>
          <w:rFonts w:asciiTheme="minorHAnsi" w:hAnsiTheme="minorHAnsi"/>
          <w:color w:val="000000"/>
        </w:rPr>
        <w:t xml:space="preserve"> As a non-profit organization, NALA provides continuing education and professional development programs for paralegals - from novice to experienced professionals.</w:t>
      </w:r>
    </w:p>
    <w:p w:rsidR="00A267A6" w:rsidRPr="00B35FED" w:rsidRDefault="00A267A6" w:rsidP="007125F4">
      <w:pPr>
        <w:autoSpaceDE w:val="0"/>
        <w:autoSpaceDN w:val="0"/>
        <w:adjustRightInd w:val="0"/>
        <w:rPr>
          <w:rFonts w:asciiTheme="minorHAnsi" w:hAnsiTheme="minorHAnsi" w:cs="Lucida Sans Unicode"/>
          <w:color w:val="000000"/>
        </w:rPr>
      </w:pPr>
      <w:r>
        <w:rPr>
          <w:rFonts w:asciiTheme="minorHAnsi" w:hAnsiTheme="minorHAnsi" w:cs="Lucida Sans Unicode"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265DB982" wp14:editId="74A27B01">
            <wp:simplePos x="0" y="0"/>
            <wp:positionH relativeFrom="column">
              <wp:posOffset>-309245</wp:posOffset>
            </wp:positionH>
            <wp:positionV relativeFrom="paragraph">
              <wp:posOffset>753745</wp:posOffset>
            </wp:positionV>
            <wp:extent cx="6590030" cy="2054225"/>
            <wp:effectExtent l="0" t="0" r="127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9C">
        <w:rPr>
          <w:rFonts w:asciiTheme="minorHAnsi" w:hAnsiTheme="minorHAnsi" w:cs="Lucida Sans Unicode"/>
          <w:b/>
          <w:caps/>
          <w:sz w:val="36"/>
          <w:szCs w:val="36"/>
        </w:rPr>
        <w:t xml:space="preserve">links to </w:t>
      </w:r>
      <w:r w:rsidRPr="00AC76FF">
        <w:rPr>
          <w:rFonts w:asciiTheme="minorHAnsi" w:hAnsiTheme="minorHAnsi" w:cs="Lucida Sans Unicode"/>
          <w:b/>
          <w:caps/>
          <w:sz w:val="36"/>
          <w:szCs w:val="36"/>
        </w:rPr>
        <w:t>General Career Informatio</w:t>
      </w:r>
      <w:r>
        <w:rPr>
          <w:rFonts w:asciiTheme="minorHAnsi" w:hAnsiTheme="minorHAnsi" w:cs="Lucida Sans Unicode"/>
          <w:b/>
          <w:caps/>
          <w:sz w:val="36"/>
          <w:szCs w:val="36"/>
        </w:rPr>
        <w:t>N</w:t>
      </w:r>
    </w:p>
    <w:sectPr w:rsidR="00A267A6" w:rsidRPr="00B35FED" w:rsidSect="004D392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2B" w:rsidRDefault="0071122B" w:rsidP="009E50A3">
      <w:r>
        <w:separator/>
      </w:r>
    </w:p>
  </w:endnote>
  <w:endnote w:type="continuationSeparator" w:id="0">
    <w:p w:rsidR="0071122B" w:rsidRDefault="0071122B" w:rsidP="009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2B" w:rsidRDefault="0071122B" w:rsidP="009E50A3">
      <w:r>
        <w:separator/>
      </w:r>
    </w:p>
  </w:footnote>
  <w:footnote w:type="continuationSeparator" w:id="0">
    <w:p w:rsidR="0071122B" w:rsidRDefault="0071122B" w:rsidP="009E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A3" w:rsidRDefault="004F68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DC1AF" wp14:editId="368C6311">
          <wp:simplePos x="0" y="0"/>
          <wp:positionH relativeFrom="column">
            <wp:posOffset>-816610</wp:posOffset>
          </wp:positionH>
          <wp:positionV relativeFrom="paragraph">
            <wp:posOffset>-298450</wp:posOffset>
          </wp:positionV>
          <wp:extent cx="2546985" cy="678180"/>
          <wp:effectExtent l="19050" t="0" r="5715" b="0"/>
          <wp:wrapNone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50A3" w:rsidRDefault="009E5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3934A"/>
    <w:multiLevelType w:val="hybridMultilevel"/>
    <w:tmpl w:val="663D0F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80C29"/>
    <w:multiLevelType w:val="hybridMultilevel"/>
    <w:tmpl w:val="891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1DC9"/>
    <w:multiLevelType w:val="hybridMultilevel"/>
    <w:tmpl w:val="A738A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679A"/>
    <w:multiLevelType w:val="hybridMultilevel"/>
    <w:tmpl w:val="7464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A0E"/>
    <w:multiLevelType w:val="multilevel"/>
    <w:tmpl w:val="27C2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138FF"/>
    <w:multiLevelType w:val="hybridMultilevel"/>
    <w:tmpl w:val="A94AAD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FFF031"/>
    <w:multiLevelType w:val="hybridMultilevel"/>
    <w:tmpl w:val="9A078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314CF5"/>
    <w:multiLevelType w:val="hybridMultilevel"/>
    <w:tmpl w:val="11B6C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656F"/>
    <w:multiLevelType w:val="hybridMultilevel"/>
    <w:tmpl w:val="328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3A88"/>
    <w:multiLevelType w:val="hybridMultilevel"/>
    <w:tmpl w:val="746E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742C"/>
    <w:multiLevelType w:val="hybridMultilevel"/>
    <w:tmpl w:val="3B58F4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90873B0"/>
    <w:multiLevelType w:val="multilevel"/>
    <w:tmpl w:val="F04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037A33"/>
    <w:multiLevelType w:val="hybridMultilevel"/>
    <w:tmpl w:val="7F3CB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C45DA5"/>
    <w:multiLevelType w:val="multilevel"/>
    <w:tmpl w:val="D46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273F3"/>
    <w:multiLevelType w:val="hybridMultilevel"/>
    <w:tmpl w:val="0F5C9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A73A1"/>
    <w:multiLevelType w:val="hybridMultilevel"/>
    <w:tmpl w:val="92BA6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7E3A"/>
    <w:multiLevelType w:val="hybridMultilevel"/>
    <w:tmpl w:val="7E0E4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64E4A"/>
    <w:multiLevelType w:val="hybridMultilevel"/>
    <w:tmpl w:val="6B6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36A97"/>
    <w:multiLevelType w:val="hybridMultilevel"/>
    <w:tmpl w:val="E9C2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0E4B"/>
    <w:multiLevelType w:val="hybridMultilevel"/>
    <w:tmpl w:val="F39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E2719"/>
    <w:multiLevelType w:val="hybridMultilevel"/>
    <w:tmpl w:val="22405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3E7D20"/>
    <w:multiLevelType w:val="hybridMultilevel"/>
    <w:tmpl w:val="FCF8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77770"/>
    <w:multiLevelType w:val="hybridMultilevel"/>
    <w:tmpl w:val="6226E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8122F"/>
    <w:multiLevelType w:val="hybridMultilevel"/>
    <w:tmpl w:val="A6E8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B7AE4"/>
    <w:multiLevelType w:val="hybridMultilevel"/>
    <w:tmpl w:val="A80C6626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A74A6"/>
    <w:multiLevelType w:val="hybridMultilevel"/>
    <w:tmpl w:val="D13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314B5"/>
    <w:multiLevelType w:val="hybridMultilevel"/>
    <w:tmpl w:val="282A21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9B4E71"/>
    <w:multiLevelType w:val="hybridMultilevel"/>
    <w:tmpl w:val="7970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A2C66"/>
    <w:multiLevelType w:val="multilevel"/>
    <w:tmpl w:val="236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F7A2A"/>
    <w:multiLevelType w:val="hybridMultilevel"/>
    <w:tmpl w:val="8804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31C96"/>
    <w:multiLevelType w:val="hybridMultilevel"/>
    <w:tmpl w:val="D3285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6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0"/>
  </w:num>
  <w:num w:numId="9">
    <w:abstractNumId w:val="21"/>
  </w:num>
  <w:num w:numId="10">
    <w:abstractNumId w:val="1"/>
  </w:num>
  <w:num w:numId="11">
    <w:abstractNumId w:val="8"/>
  </w:num>
  <w:num w:numId="12">
    <w:abstractNumId w:val="10"/>
  </w:num>
  <w:num w:numId="13">
    <w:abstractNumId w:val="23"/>
  </w:num>
  <w:num w:numId="14">
    <w:abstractNumId w:val="27"/>
  </w:num>
  <w:num w:numId="15">
    <w:abstractNumId w:val="29"/>
  </w:num>
  <w:num w:numId="16">
    <w:abstractNumId w:val="19"/>
  </w:num>
  <w:num w:numId="17">
    <w:abstractNumId w:val="15"/>
  </w:num>
  <w:num w:numId="18">
    <w:abstractNumId w:val="14"/>
  </w:num>
  <w:num w:numId="19">
    <w:abstractNumId w:val="3"/>
  </w:num>
  <w:num w:numId="20">
    <w:abstractNumId w:val="22"/>
  </w:num>
  <w:num w:numId="21">
    <w:abstractNumId w:val="0"/>
  </w:num>
  <w:num w:numId="22">
    <w:abstractNumId w:val="5"/>
  </w:num>
  <w:num w:numId="23">
    <w:abstractNumId w:val="9"/>
  </w:num>
  <w:num w:numId="24">
    <w:abstractNumId w:val="30"/>
  </w:num>
  <w:num w:numId="25">
    <w:abstractNumId w:val="6"/>
  </w:num>
  <w:num w:numId="26">
    <w:abstractNumId w:val="25"/>
  </w:num>
  <w:num w:numId="27">
    <w:abstractNumId w:val="17"/>
  </w:num>
  <w:num w:numId="28">
    <w:abstractNumId w:val="24"/>
  </w:num>
  <w:num w:numId="29">
    <w:abstractNumId w:val="18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>
      <o:colormru v:ext="edit" colors="#554800,#55732e,#edece4,#9b4800,#9d802f,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A3"/>
    <w:rsid w:val="000000CF"/>
    <w:rsid w:val="0001151D"/>
    <w:rsid w:val="00016A48"/>
    <w:rsid w:val="000176EF"/>
    <w:rsid w:val="000246F2"/>
    <w:rsid w:val="00033F8A"/>
    <w:rsid w:val="0005033F"/>
    <w:rsid w:val="000508B0"/>
    <w:rsid w:val="000573D9"/>
    <w:rsid w:val="00075402"/>
    <w:rsid w:val="00081119"/>
    <w:rsid w:val="00082A5A"/>
    <w:rsid w:val="00086C4A"/>
    <w:rsid w:val="0009285F"/>
    <w:rsid w:val="00093E22"/>
    <w:rsid w:val="000944FC"/>
    <w:rsid w:val="000A5630"/>
    <w:rsid w:val="000B146C"/>
    <w:rsid w:val="000B20F8"/>
    <w:rsid w:val="000C469E"/>
    <w:rsid w:val="000E7ACE"/>
    <w:rsid w:val="00103C85"/>
    <w:rsid w:val="00106216"/>
    <w:rsid w:val="00107A32"/>
    <w:rsid w:val="00116A5F"/>
    <w:rsid w:val="0012483B"/>
    <w:rsid w:val="00137878"/>
    <w:rsid w:val="001431AD"/>
    <w:rsid w:val="001503BC"/>
    <w:rsid w:val="00162B45"/>
    <w:rsid w:val="00163DA1"/>
    <w:rsid w:val="00180765"/>
    <w:rsid w:val="00187E94"/>
    <w:rsid w:val="00193B08"/>
    <w:rsid w:val="00194B30"/>
    <w:rsid w:val="001C2971"/>
    <w:rsid w:val="001C6892"/>
    <w:rsid w:val="001C7224"/>
    <w:rsid w:val="001D00D9"/>
    <w:rsid w:val="001E0DF8"/>
    <w:rsid w:val="001E6D92"/>
    <w:rsid w:val="001E6F77"/>
    <w:rsid w:val="001F3B9D"/>
    <w:rsid w:val="002178CA"/>
    <w:rsid w:val="002208DC"/>
    <w:rsid w:val="002223FC"/>
    <w:rsid w:val="00222582"/>
    <w:rsid w:val="002227BA"/>
    <w:rsid w:val="00236948"/>
    <w:rsid w:val="00240DB6"/>
    <w:rsid w:val="002436B8"/>
    <w:rsid w:val="00254BA8"/>
    <w:rsid w:val="00256C18"/>
    <w:rsid w:val="00265917"/>
    <w:rsid w:val="002765B1"/>
    <w:rsid w:val="002932C9"/>
    <w:rsid w:val="00295EB1"/>
    <w:rsid w:val="00297F34"/>
    <w:rsid w:val="002A20C1"/>
    <w:rsid w:val="002F2C8B"/>
    <w:rsid w:val="002F4D7E"/>
    <w:rsid w:val="003331F5"/>
    <w:rsid w:val="00367C79"/>
    <w:rsid w:val="003724ED"/>
    <w:rsid w:val="00374943"/>
    <w:rsid w:val="00391CE7"/>
    <w:rsid w:val="003B4865"/>
    <w:rsid w:val="003B674B"/>
    <w:rsid w:val="003B6845"/>
    <w:rsid w:val="003C65A0"/>
    <w:rsid w:val="003D06BD"/>
    <w:rsid w:val="003D1AFE"/>
    <w:rsid w:val="003D3A00"/>
    <w:rsid w:val="003F4400"/>
    <w:rsid w:val="003F716C"/>
    <w:rsid w:val="00427BE5"/>
    <w:rsid w:val="00435FE8"/>
    <w:rsid w:val="00465613"/>
    <w:rsid w:val="00467042"/>
    <w:rsid w:val="00471706"/>
    <w:rsid w:val="0047218E"/>
    <w:rsid w:val="00477989"/>
    <w:rsid w:val="00480619"/>
    <w:rsid w:val="004812CD"/>
    <w:rsid w:val="00487DDE"/>
    <w:rsid w:val="004A2C05"/>
    <w:rsid w:val="004C3995"/>
    <w:rsid w:val="004C4485"/>
    <w:rsid w:val="004C5CBE"/>
    <w:rsid w:val="004D392C"/>
    <w:rsid w:val="004E60E2"/>
    <w:rsid w:val="004F0A87"/>
    <w:rsid w:val="004F6875"/>
    <w:rsid w:val="005020F9"/>
    <w:rsid w:val="00550E89"/>
    <w:rsid w:val="00560E59"/>
    <w:rsid w:val="005834DB"/>
    <w:rsid w:val="0059679D"/>
    <w:rsid w:val="005C44ED"/>
    <w:rsid w:val="005C5E6B"/>
    <w:rsid w:val="005D2B60"/>
    <w:rsid w:val="005D50CF"/>
    <w:rsid w:val="005D677F"/>
    <w:rsid w:val="005F0205"/>
    <w:rsid w:val="006022EC"/>
    <w:rsid w:val="00611D28"/>
    <w:rsid w:val="00613DBE"/>
    <w:rsid w:val="00631198"/>
    <w:rsid w:val="00632C37"/>
    <w:rsid w:val="00643D85"/>
    <w:rsid w:val="00673719"/>
    <w:rsid w:val="00691D50"/>
    <w:rsid w:val="006A3399"/>
    <w:rsid w:val="006C2562"/>
    <w:rsid w:val="006D106F"/>
    <w:rsid w:val="006E2FA4"/>
    <w:rsid w:val="006E613E"/>
    <w:rsid w:val="00706C4D"/>
    <w:rsid w:val="00706CA3"/>
    <w:rsid w:val="0071122B"/>
    <w:rsid w:val="007125F4"/>
    <w:rsid w:val="00720613"/>
    <w:rsid w:val="007245D7"/>
    <w:rsid w:val="0073610B"/>
    <w:rsid w:val="00744F82"/>
    <w:rsid w:val="0075203B"/>
    <w:rsid w:val="00765BAD"/>
    <w:rsid w:val="00770AAF"/>
    <w:rsid w:val="0077696B"/>
    <w:rsid w:val="00783B8B"/>
    <w:rsid w:val="0079045A"/>
    <w:rsid w:val="007A2023"/>
    <w:rsid w:val="007A2AB8"/>
    <w:rsid w:val="007A2C00"/>
    <w:rsid w:val="007A5631"/>
    <w:rsid w:val="007C1484"/>
    <w:rsid w:val="007D0681"/>
    <w:rsid w:val="007D06E8"/>
    <w:rsid w:val="007E486B"/>
    <w:rsid w:val="007F0203"/>
    <w:rsid w:val="0081456C"/>
    <w:rsid w:val="00817FAA"/>
    <w:rsid w:val="00825C42"/>
    <w:rsid w:val="008273EA"/>
    <w:rsid w:val="00837A2B"/>
    <w:rsid w:val="00845EC3"/>
    <w:rsid w:val="00857A0C"/>
    <w:rsid w:val="00870823"/>
    <w:rsid w:val="00871334"/>
    <w:rsid w:val="0087724C"/>
    <w:rsid w:val="00882437"/>
    <w:rsid w:val="00886786"/>
    <w:rsid w:val="008A01A1"/>
    <w:rsid w:val="008A27D0"/>
    <w:rsid w:val="008B1A09"/>
    <w:rsid w:val="008C2827"/>
    <w:rsid w:val="008C726C"/>
    <w:rsid w:val="008E0EDB"/>
    <w:rsid w:val="008E449C"/>
    <w:rsid w:val="00905EBD"/>
    <w:rsid w:val="009150B3"/>
    <w:rsid w:val="0093016D"/>
    <w:rsid w:val="009503E4"/>
    <w:rsid w:val="009626B5"/>
    <w:rsid w:val="00971418"/>
    <w:rsid w:val="009962C2"/>
    <w:rsid w:val="009D3A77"/>
    <w:rsid w:val="009E50A3"/>
    <w:rsid w:val="009E6306"/>
    <w:rsid w:val="00A1176D"/>
    <w:rsid w:val="00A13F40"/>
    <w:rsid w:val="00A2114C"/>
    <w:rsid w:val="00A23308"/>
    <w:rsid w:val="00A25FFE"/>
    <w:rsid w:val="00A267A6"/>
    <w:rsid w:val="00A437BB"/>
    <w:rsid w:val="00A44C04"/>
    <w:rsid w:val="00A60CB8"/>
    <w:rsid w:val="00A651A0"/>
    <w:rsid w:val="00A66C6C"/>
    <w:rsid w:val="00A725E8"/>
    <w:rsid w:val="00A83A7D"/>
    <w:rsid w:val="00A96159"/>
    <w:rsid w:val="00A9760B"/>
    <w:rsid w:val="00AA0980"/>
    <w:rsid w:val="00AD5743"/>
    <w:rsid w:val="00AE6FDD"/>
    <w:rsid w:val="00AF47B4"/>
    <w:rsid w:val="00B057C8"/>
    <w:rsid w:val="00B173D9"/>
    <w:rsid w:val="00B35FED"/>
    <w:rsid w:val="00B43E6A"/>
    <w:rsid w:val="00B57B4A"/>
    <w:rsid w:val="00B61ADB"/>
    <w:rsid w:val="00B643F2"/>
    <w:rsid w:val="00B769FF"/>
    <w:rsid w:val="00B93BD4"/>
    <w:rsid w:val="00B94885"/>
    <w:rsid w:val="00BA412A"/>
    <w:rsid w:val="00BB2C8C"/>
    <w:rsid w:val="00BB2F8C"/>
    <w:rsid w:val="00BC4B70"/>
    <w:rsid w:val="00BD6AF2"/>
    <w:rsid w:val="00BE2DB2"/>
    <w:rsid w:val="00BE5CA0"/>
    <w:rsid w:val="00C0151B"/>
    <w:rsid w:val="00C021F4"/>
    <w:rsid w:val="00C23EE2"/>
    <w:rsid w:val="00C271ED"/>
    <w:rsid w:val="00C520BE"/>
    <w:rsid w:val="00C560D1"/>
    <w:rsid w:val="00C6653B"/>
    <w:rsid w:val="00C67DC0"/>
    <w:rsid w:val="00C81797"/>
    <w:rsid w:val="00C8367A"/>
    <w:rsid w:val="00C878E6"/>
    <w:rsid w:val="00C93233"/>
    <w:rsid w:val="00CA3AA6"/>
    <w:rsid w:val="00CB3329"/>
    <w:rsid w:val="00CC3738"/>
    <w:rsid w:val="00CF5BDA"/>
    <w:rsid w:val="00D0611E"/>
    <w:rsid w:val="00D06389"/>
    <w:rsid w:val="00D20144"/>
    <w:rsid w:val="00D245A7"/>
    <w:rsid w:val="00D25796"/>
    <w:rsid w:val="00D3149A"/>
    <w:rsid w:val="00D359DF"/>
    <w:rsid w:val="00D43820"/>
    <w:rsid w:val="00D43BA9"/>
    <w:rsid w:val="00D4483C"/>
    <w:rsid w:val="00D52DBA"/>
    <w:rsid w:val="00D61C94"/>
    <w:rsid w:val="00D93800"/>
    <w:rsid w:val="00D95046"/>
    <w:rsid w:val="00DC1682"/>
    <w:rsid w:val="00DC2555"/>
    <w:rsid w:val="00DC3A1F"/>
    <w:rsid w:val="00DC3C26"/>
    <w:rsid w:val="00DE49EA"/>
    <w:rsid w:val="00DF5F3B"/>
    <w:rsid w:val="00E24155"/>
    <w:rsid w:val="00E356A2"/>
    <w:rsid w:val="00E3733E"/>
    <w:rsid w:val="00E4413D"/>
    <w:rsid w:val="00E52685"/>
    <w:rsid w:val="00E55D32"/>
    <w:rsid w:val="00E66716"/>
    <w:rsid w:val="00E819D3"/>
    <w:rsid w:val="00E8393E"/>
    <w:rsid w:val="00E97CF3"/>
    <w:rsid w:val="00EB28F9"/>
    <w:rsid w:val="00EB5DA5"/>
    <w:rsid w:val="00EC2AB5"/>
    <w:rsid w:val="00F1726D"/>
    <w:rsid w:val="00F22D78"/>
    <w:rsid w:val="00F25600"/>
    <w:rsid w:val="00F45D24"/>
    <w:rsid w:val="00F51BCF"/>
    <w:rsid w:val="00F612E8"/>
    <w:rsid w:val="00F64CD5"/>
    <w:rsid w:val="00F86FB4"/>
    <w:rsid w:val="00FA488D"/>
    <w:rsid w:val="00FB3581"/>
    <w:rsid w:val="00FB6A11"/>
    <w:rsid w:val="00FC3D09"/>
    <w:rsid w:val="00FC58B3"/>
    <w:rsid w:val="00FE75D3"/>
    <w:rsid w:val="00FF2D88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554800,#55732e,#edece4,#9b4800,#9d802f,#6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A3"/>
  </w:style>
  <w:style w:type="paragraph" w:styleId="Footer">
    <w:name w:val="footer"/>
    <w:basedOn w:val="Normal"/>
    <w:link w:val="FooterChar"/>
    <w:uiPriority w:val="99"/>
    <w:unhideWhenUsed/>
    <w:rsid w:val="009E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A3"/>
  </w:style>
  <w:style w:type="paragraph" w:styleId="NoSpacing">
    <w:name w:val="No Spacing"/>
    <w:uiPriority w:val="1"/>
    <w:qFormat/>
    <w:rsid w:val="009E50A3"/>
    <w:rPr>
      <w:sz w:val="22"/>
      <w:szCs w:val="22"/>
    </w:rPr>
  </w:style>
  <w:style w:type="paragraph" w:styleId="NormalWeb">
    <w:name w:val="Normal (Web)"/>
    <w:basedOn w:val="Normal"/>
    <w:rsid w:val="00905EBD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7520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7C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A7"/>
    <w:rPr>
      <w:color w:val="800080"/>
      <w:u w:val="single"/>
    </w:rPr>
  </w:style>
  <w:style w:type="table" w:styleId="TableGrid">
    <w:name w:val="Table Grid"/>
    <w:basedOn w:val="TableNormal"/>
    <w:uiPriority w:val="59"/>
    <w:rsid w:val="00F51B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B6845"/>
    <w:rPr>
      <w:b/>
      <w:bCs/>
      <w:i w:val="0"/>
      <w:iCs w:val="0"/>
    </w:rPr>
  </w:style>
  <w:style w:type="character" w:customStyle="1" w:styleId="firstphrase">
    <w:name w:val="firstphrase"/>
    <w:basedOn w:val="DefaultParagraphFont"/>
    <w:rsid w:val="003B6845"/>
  </w:style>
  <w:style w:type="character" w:styleId="Strong">
    <w:name w:val="Strong"/>
    <w:basedOn w:val="DefaultParagraphFont"/>
    <w:uiPriority w:val="22"/>
    <w:qFormat/>
    <w:rsid w:val="008C28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B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A3"/>
  </w:style>
  <w:style w:type="paragraph" w:styleId="Footer">
    <w:name w:val="footer"/>
    <w:basedOn w:val="Normal"/>
    <w:link w:val="FooterChar"/>
    <w:uiPriority w:val="99"/>
    <w:unhideWhenUsed/>
    <w:rsid w:val="009E5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A3"/>
  </w:style>
  <w:style w:type="paragraph" w:styleId="NoSpacing">
    <w:name w:val="No Spacing"/>
    <w:uiPriority w:val="1"/>
    <w:qFormat/>
    <w:rsid w:val="009E50A3"/>
    <w:rPr>
      <w:sz w:val="22"/>
      <w:szCs w:val="22"/>
    </w:rPr>
  </w:style>
  <w:style w:type="paragraph" w:styleId="NormalWeb">
    <w:name w:val="Normal (Web)"/>
    <w:basedOn w:val="Normal"/>
    <w:rsid w:val="00905EBD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7520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7C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5A7"/>
    <w:rPr>
      <w:color w:val="800080"/>
      <w:u w:val="single"/>
    </w:rPr>
  </w:style>
  <w:style w:type="table" w:styleId="TableGrid">
    <w:name w:val="Table Grid"/>
    <w:basedOn w:val="TableNormal"/>
    <w:uiPriority w:val="59"/>
    <w:rsid w:val="00F51B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B6845"/>
    <w:rPr>
      <w:b/>
      <w:bCs/>
      <w:i w:val="0"/>
      <w:iCs w:val="0"/>
    </w:rPr>
  </w:style>
  <w:style w:type="character" w:customStyle="1" w:styleId="firstphrase">
    <w:name w:val="firstphrase"/>
    <w:basedOn w:val="DefaultParagraphFont"/>
    <w:rsid w:val="003B6845"/>
  </w:style>
  <w:style w:type="character" w:styleId="Strong">
    <w:name w:val="Strong"/>
    <w:basedOn w:val="DefaultParagraphFont"/>
    <w:uiPriority w:val="22"/>
    <w:qFormat/>
    <w:rsid w:val="008C28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B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299">
                  <w:marLeft w:val="0"/>
                  <w:marRight w:val="0"/>
                  <w:marTop w:val="0"/>
                  <w:marBottom w:val="0"/>
                  <w:divBdr>
                    <w:top w:val="single" w:sz="6" w:space="0" w:color="CED2D6"/>
                    <w:left w:val="single" w:sz="6" w:space="1" w:color="CED2D6"/>
                    <w:bottom w:val="single" w:sz="6" w:space="0" w:color="CED2D6"/>
                    <w:right w:val="single" w:sz="6" w:space="1" w:color="CED2D6"/>
                  </w:divBdr>
                  <w:divsChild>
                    <w:div w:id="19025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bsfed.com/" TargetMode="External"/><Relationship Id="rId18" Type="http://schemas.openxmlformats.org/officeDocument/2006/relationships/hyperlink" Target="http://www.nala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ffiliates.com/" TargetMode="External"/><Relationship Id="rId17" Type="http://schemas.openxmlformats.org/officeDocument/2006/relationships/hyperlink" Target="http://www.paralegal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s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crossin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p.org/" TargetMode="External"/><Relationship Id="rId10" Type="http://schemas.openxmlformats.org/officeDocument/2006/relationships/hyperlink" Target="https://www.usajobs.gov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awjobs.com/index.jsp" TargetMode="External"/><Relationship Id="rId14" Type="http://schemas.openxmlformats.org/officeDocument/2006/relationships/hyperlink" Target="http://www.emplawyernet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hamplai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C6CE-75F6-4EE0-8950-3CFA260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2374</CharactersWithSpaces>
  <SharedDoc>false</SharedDoc>
  <HLinks>
    <vt:vector size="168" baseType="variant">
      <vt:variant>
        <vt:i4>4980803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http://www.google.com/alerts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http://www.onlineidcalculator.com/</vt:lpwstr>
      </vt:variant>
      <vt:variant>
        <vt:lpwstr/>
      </vt:variant>
      <vt:variant>
        <vt:i4>3735597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http://www.youtube.com/watch?v=4YGp4cWdndc</vt:lpwstr>
      </vt:variant>
      <vt:variant>
        <vt:lpwstr/>
      </vt:variant>
      <vt:variant>
        <vt:i4>2424877</vt:i4>
      </vt:variant>
      <vt:variant>
        <vt:i4>18</vt:i4>
      </vt:variant>
      <vt:variant>
        <vt:i4>0</vt:i4>
      </vt:variant>
      <vt:variant>
        <vt:i4>5</vt:i4>
      </vt:variant>
      <vt:variant>
        <vt:lpwstr>http://blog.penelopetrunk.com/2006/11/10/the-easiest-instructions-for-how-to-start-a-blog/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http://www.chrisbrogan.com/if-you-intend-to-blog-seriously/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http://www.chrisbrogan.com/10-blogging-tips/</vt:lpwstr>
      </vt:variant>
      <vt:variant>
        <vt:lpwstr/>
      </vt:variant>
      <vt:variant>
        <vt:i4>917581</vt:i4>
      </vt:variant>
      <vt:variant>
        <vt:i4>9</vt:i4>
      </vt:variant>
      <vt:variant>
        <vt:i4>0</vt:i4>
      </vt:variant>
      <vt:variant>
        <vt:i4>5</vt:i4>
      </vt:variant>
      <vt:variant>
        <vt:lpwstr>http://blog.linkedin.com/</vt:lpwstr>
      </vt:variant>
      <vt:variant>
        <vt:lpwstr/>
      </vt:variant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http://twitter.com/linkedin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http://careerservices.linkedin.com/Build-A-Professional-Profile.pdf</vt:lpwstr>
      </vt:variant>
      <vt:variant>
        <vt:lpwstr/>
      </vt:variant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http://www.vpul.upenn.edu/careerservices/college/online_persona.pdf</vt:lpwstr>
      </vt:variant>
      <vt:variant>
        <vt:lpwstr/>
      </vt:variant>
      <vt:variant>
        <vt:i4>5505030</vt:i4>
      </vt:variant>
      <vt:variant>
        <vt:i4>39</vt:i4>
      </vt:variant>
      <vt:variant>
        <vt:i4>0</vt:i4>
      </vt:variant>
      <vt:variant>
        <vt:i4>5</vt:i4>
      </vt:variant>
      <vt:variant>
        <vt:lpwstr>http://www.viddler.com/explore/goldiekatsu/videos/58/</vt:lpwstr>
      </vt:variant>
      <vt:variant>
        <vt:lpwstr/>
      </vt:variant>
      <vt:variant>
        <vt:i4>4456532</vt:i4>
      </vt:variant>
      <vt:variant>
        <vt:i4>36</vt:i4>
      </vt:variant>
      <vt:variant>
        <vt:i4>0</vt:i4>
      </vt:variant>
      <vt:variant>
        <vt:i4>5</vt:i4>
      </vt:variant>
      <vt:variant>
        <vt:lpwstr>http://www.chrisbrogan.com/newbies-guide-to-twitter/</vt:lpwstr>
      </vt:variant>
      <vt:variant>
        <vt:lpwstr/>
      </vt:variant>
      <vt:variant>
        <vt:i4>1638420</vt:i4>
      </vt:variant>
      <vt:variant>
        <vt:i4>33</vt:i4>
      </vt:variant>
      <vt:variant>
        <vt:i4>0</vt:i4>
      </vt:variant>
      <vt:variant>
        <vt:i4>5</vt:i4>
      </vt:variant>
      <vt:variant>
        <vt:lpwstr>http://www.champlain.edu/Career-Services.html</vt:lpwstr>
      </vt:variant>
      <vt:variant>
        <vt:lpwstr/>
      </vt:variant>
      <vt:variant>
        <vt:i4>3604585</vt:i4>
      </vt:variant>
      <vt:variant>
        <vt:i4>30</vt:i4>
      </vt:variant>
      <vt:variant>
        <vt:i4>0</vt:i4>
      </vt:variant>
      <vt:variant>
        <vt:i4>5</vt:i4>
      </vt:variant>
      <vt:variant>
        <vt:lpwstr>http://www.champlain.edu/Career-Services/Meet-Your-Advisor.html</vt:lpwstr>
      </vt:variant>
      <vt:variant>
        <vt:lpwstr/>
      </vt:variant>
      <vt:variant>
        <vt:i4>4063277</vt:i4>
      </vt:variant>
      <vt:variant>
        <vt:i4>27</vt:i4>
      </vt:variant>
      <vt:variant>
        <vt:i4>0</vt:i4>
      </vt:variant>
      <vt:variant>
        <vt:i4>5</vt:i4>
      </vt:variant>
      <vt:variant>
        <vt:lpwstr>http://www.champlain.edu/Career-Services/Students/Major-Specific-/Information-Technology-and-Sciences-Career-Resources.html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http://www.champlain.edu/Contacts.html</vt:lpwstr>
      </vt:variant>
      <vt:variant>
        <vt:lpwstr/>
      </vt:variant>
      <vt:variant>
        <vt:i4>327753</vt:i4>
      </vt:variant>
      <vt:variant>
        <vt:i4>21</vt:i4>
      </vt:variant>
      <vt:variant>
        <vt:i4>0</vt:i4>
      </vt:variant>
      <vt:variant>
        <vt:i4>5</vt:i4>
      </vt:variant>
      <vt:variant>
        <vt:lpwstr>https://my.champlain.edu/</vt:lpwstr>
      </vt:variant>
      <vt:variant>
        <vt:lpwstr/>
      </vt:variant>
      <vt:variant>
        <vt:i4>3997801</vt:i4>
      </vt:variant>
      <vt:variant>
        <vt:i4>18</vt:i4>
      </vt:variant>
      <vt:variant>
        <vt:i4>0</vt:i4>
      </vt:variant>
      <vt:variant>
        <vt:i4>5</vt:i4>
      </vt:variant>
      <vt:variant>
        <vt:lpwstr>http://www.champlain.edu/Career-Services/Students.html</vt:lpwstr>
      </vt:variant>
      <vt:variant>
        <vt:lpwstr/>
      </vt:variant>
      <vt:variant>
        <vt:i4>2555943</vt:i4>
      </vt:variant>
      <vt:variant>
        <vt:i4>15</vt:i4>
      </vt:variant>
      <vt:variant>
        <vt:i4>0</vt:i4>
      </vt:variant>
      <vt:variant>
        <vt:i4>5</vt:i4>
      </vt:variant>
      <vt:variant>
        <vt:lpwstr>http://www.champlain.edu/Career-Services/Students/Major-Specific-.html</vt:lpwstr>
      </vt:variant>
      <vt:variant>
        <vt:lpwstr/>
      </vt:variant>
      <vt:variant>
        <vt:i4>5177414</vt:i4>
      </vt:variant>
      <vt:variant>
        <vt:i4>12</vt:i4>
      </vt:variant>
      <vt:variant>
        <vt:i4>0</vt:i4>
      </vt:variant>
      <vt:variant>
        <vt:i4>5</vt:i4>
      </vt:variant>
      <vt:variant>
        <vt:lpwstr>http://www.champlain.edu/Career-Services/Students/Networking.html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http://www.champlain.edu/Career-Services/Students/Job-Search.html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http://www.champlain.edu/Career-Services/Students/Interviewing.html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http://www.champlain.edu/Career-Services/Students/Cover-Letters.html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http://www.champlain.edu/Career-Services/Students/Resumes.html</vt:lpwstr>
      </vt:variant>
      <vt:variant>
        <vt:lpwstr/>
      </vt:variant>
      <vt:variant>
        <vt:i4>1638420</vt:i4>
      </vt:variant>
      <vt:variant>
        <vt:i4>-1</vt:i4>
      </vt:variant>
      <vt:variant>
        <vt:i4>1030</vt:i4>
      </vt:variant>
      <vt:variant>
        <vt:i4>4</vt:i4>
      </vt:variant>
      <vt:variant>
        <vt:lpwstr>http://www.champlain.edu/Career-Services.html</vt:lpwstr>
      </vt:variant>
      <vt:variant>
        <vt:lpwstr/>
      </vt:variant>
      <vt:variant>
        <vt:i4>655462</vt:i4>
      </vt:variant>
      <vt:variant>
        <vt:i4>-1</vt:i4>
      </vt:variant>
      <vt:variant>
        <vt:i4>1040</vt:i4>
      </vt:variant>
      <vt:variant>
        <vt:i4>4</vt:i4>
      </vt:variant>
      <vt:variant>
        <vt:lpwstr>http://www.youtube.com/watch?v=Ocp1MNpSkWs&amp;feature=player_embedded</vt:lpwstr>
      </vt:variant>
      <vt:variant>
        <vt:lpwstr/>
      </vt:variant>
      <vt:variant>
        <vt:i4>3735597</vt:i4>
      </vt:variant>
      <vt:variant>
        <vt:i4>-1</vt:i4>
      </vt:variant>
      <vt:variant>
        <vt:i4>1045</vt:i4>
      </vt:variant>
      <vt:variant>
        <vt:i4>4</vt:i4>
      </vt:variant>
      <vt:variant>
        <vt:lpwstr>http://www.youtube.com/watch?v=4YGp4cWdndc</vt:lpwstr>
      </vt:variant>
      <vt:variant>
        <vt:lpwstr/>
      </vt:variant>
      <vt:variant>
        <vt:i4>4587546</vt:i4>
      </vt:variant>
      <vt:variant>
        <vt:i4>-1</vt:i4>
      </vt:variant>
      <vt:variant>
        <vt:i4>2050</vt:i4>
      </vt:variant>
      <vt:variant>
        <vt:i4>4</vt:i4>
      </vt:variant>
      <vt:variant>
        <vt:lpwstr>http://www.champlain.edu/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mzammuto</dc:creator>
  <cp:lastModifiedBy>meg</cp:lastModifiedBy>
  <cp:revision>2</cp:revision>
  <cp:lastPrinted>2010-06-17T13:09:00Z</cp:lastPrinted>
  <dcterms:created xsi:type="dcterms:W3CDTF">2013-07-31T15:26:00Z</dcterms:created>
  <dcterms:modified xsi:type="dcterms:W3CDTF">2013-07-31T15:26:00Z</dcterms:modified>
</cp:coreProperties>
</file>