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2E83" w14:textId="77777777" w:rsidR="00C95483" w:rsidRDefault="00C95483" w:rsidP="00DB7EEF">
      <w:pPr>
        <w:spacing w:before="13" w:after="0" w:line="360" w:lineRule="auto"/>
        <w:ind w:left="180" w:right="429"/>
        <w:jc w:val="center"/>
        <w:rPr>
          <w:rFonts w:ascii="Arial Rounded MT Bold" w:eastAsia="Arial Rounded MT Bold" w:hAnsi="Arial Rounded MT Bold" w:cs="Arial Rounded MT Bold"/>
          <w:sz w:val="28"/>
          <w:szCs w:val="28"/>
        </w:rPr>
      </w:pPr>
      <w:bookmarkStart w:id="0" w:name="_GoBack"/>
      <w:bookmarkEnd w:id="0"/>
      <w:r>
        <w:rPr>
          <w:rFonts w:ascii="Arial Rounded MT Bold" w:eastAsia="Arial Rounded MT Bold" w:hAnsi="Arial Rounded MT Bold" w:cs="Arial Rounded MT Bold"/>
          <w:sz w:val="28"/>
          <w:szCs w:val="28"/>
        </w:rPr>
        <w:t>Tuition Benefits</w:t>
      </w:r>
    </w:p>
    <w:p w14:paraId="4067FFAD" w14:textId="05535A94" w:rsidR="008318C5" w:rsidRDefault="001E3A6E" w:rsidP="00DB7EEF">
      <w:pPr>
        <w:spacing w:after="0" w:line="360" w:lineRule="auto"/>
        <w:ind w:left="180"/>
        <w:jc w:val="center"/>
        <w:rPr>
          <w:sz w:val="20"/>
          <w:szCs w:val="20"/>
        </w:rPr>
      </w:pPr>
      <w:r>
        <w:rPr>
          <w:rFonts w:ascii="Arial Rounded MT Bold" w:eastAsia="Arial Rounded MT Bold" w:hAnsi="Arial Rounded MT Bold" w:cs="Arial Rounded MT Bold"/>
          <w:sz w:val="28"/>
          <w:szCs w:val="28"/>
        </w:rPr>
        <w:t>THE PEOPLE CENTER</w:t>
      </w:r>
    </w:p>
    <w:p w14:paraId="70C87081" w14:textId="77777777" w:rsidR="00DA797D" w:rsidRDefault="00DB4C77" w:rsidP="006918B0">
      <w:pPr>
        <w:spacing w:after="0" w:line="200" w:lineRule="exact"/>
        <w:ind w:left="180"/>
        <w:rPr>
          <w:sz w:val="20"/>
          <w:szCs w:val="20"/>
        </w:rPr>
      </w:pPr>
      <w:r>
        <w:rPr>
          <w:noProof/>
        </w:rPr>
        <mc:AlternateContent>
          <mc:Choice Requires="wpg">
            <w:drawing>
              <wp:anchor distT="0" distB="0" distL="114300" distR="114300" simplePos="0" relativeHeight="251667968" behindDoc="1" locked="0" layoutInCell="1" allowOverlap="1" wp14:anchorId="24E181B3" wp14:editId="7A397808">
                <wp:simplePos x="0" y="0"/>
                <wp:positionH relativeFrom="page">
                  <wp:posOffset>876935</wp:posOffset>
                </wp:positionH>
                <wp:positionV relativeFrom="paragraph">
                  <wp:posOffset>85725</wp:posOffset>
                </wp:positionV>
                <wp:extent cx="6019800" cy="57785"/>
                <wp:effectExtent l="0" t="0" r="0" b="18415"/>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39" name="Group 5"/>
                        <wpg:cNvGrpSpPr>
                          <a:grpSpLocks/>
                        </wpg:cNvGrpSpPr>
                        <wpg:grpSpPr bwMode="auto">
                          <a:xfrm>
                            <a:off x="1411" y="-440"/>
                            <a:ext cx="9418" cy="2"/>
                            <a:chOff x="1411" y="-440"/>
                            <a:chExt cx="9418" cy="2"/>
                          </a:xfrm>
                        </wpg:grpSpPr>
                        <wps:wsp>
                          <wps:cNvPr id="40"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
                        <wpg:cNvGrpSpPr>
                          <a:grpSpLocks/>
                        </wpg:cNvGrpSpPr>
                        <wpg:grpSpPr bwMode="auto">
                          <a:xfrm>
                            <a:off x="1411" y="-389"/>
                            <a:ext cx="9418" cy="2"/>
                            <a:chOff x="1411" y="-389"/>
                            <a:chExt cx="9418" cy="2"/>
                          </a:xfrm>
                        </wpg:grpSpPr>
                        <wps:wsp>
                          <wps:cNvPr id="42"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32739DC" id="Group 2" o:spid="_x0000_s1026" style="position:absolute;margin-left:69.05pt;margin-top:6.75pt;width:474pt;height:4.55pt;z-index:-251648512;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zcAA&#10;AADbAAAADwAAAGRycy9kb3ducmV2LnhtbERPy4rCMBTdC/5DuII7TRUVqUZRQRE3w/hA3F2aa1tt&#10;bkoTa/37yWLA5eG858vGFKKmyuWWFQz6EQjixOqcUwXn07Y3BeE8ssbCMin4kIPlot2aY6ztm3+p&#10;PvpUhBB2MSrIvC9jKV2SkUHXtyVx4O62MugDrFKpK3yHcFPIYRRNpMGcQ0OGJW0ySp7Hl1HwM7pd&#10;h5fP/bG7TcaeksFhfaoPSnU7zWoGwlPjv+J/914rGIX14Uv4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zcAAAADbAAAADwAAAAAAAAAAAAAAAACYAgAAZHJzL2Rvd25y&#10;ZXYueG1sUEsFBgAAAAAEAAQA9QAAAIUDA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weMMA&#10;AADbAAAADwAAAGRycy9kb3ducmV2LnhtbESPQWvCQBSE70L/w/IKvemmQcRGVymKUjwIph5yfGSf&#10;STT7NuxuNf33riB4HGbmG2a+7E0rruR8Y1nB5ygBQVxa3XCl4Pi7GU5B+ICssbVMCv7Jw3LxNphj&#10;pu2ND3TNQyUihH2GCuoQukxKX9Zk0I9sRxy9k3UGQ5SuktrhLcJNK9MkmUiDDceFGjta1VRe8j+j&#10;YPt19gW76Xibr5NdWpjVcV80Sn28998zEIH68Ao/2z9awTi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weMMAAADbAAAADwAAAAAAAAAAAAAAAACYAgAAZHJzL2Rv&#10;d25yZXYueG1sUEsFBgAAAAAEAAQA9QAAAIgDAAAAAA==&#10;" path="m,l9418,e" filled="f" strokeweight=".82pt">
                    <v:path arrowok="t" o:connecttype="custom" o:connectlocs="0,0;9418,0" o:connectangles="0,0"/>
                  </v:shape>
                </v:group>
                <w10:wrap anchorx="page"/>
              </v:group>
            </w:pict>
          </mc:Fallback>
        </mc:AlternateContent>
      </w:r>
    </w:p>
    <w:p w14:paraId="5490EAD7" w14:textId="77777777" w:rsidR="00DA797D" w:rsidRDefault="00DA797D" w:rsidP="006918B0">
      <w:pPr>
        <w:spacing w:before="11" w:after="0" w:line="260" w:lineRule="exact"/>
        <w:ind w:left="180"/>
        <w:rPr>
          <w:sz w:val="26"/>
          <w:szCs w:val="26"/>
        </w:rPr>
      </w:pPr>
    </w:p>
    <w:p w14:paraId="568E1C30" w14:textId="77777777" w:rsidR="00DA797D" w:rsidRDefault="002F52F7" w:rsidP="006918B0">
      <w:pPr>
        <w:tabs>
          <w:tab w:val="left" w:pos="2280"/>
        </w:tabs>
        <w:spacing w:after="0" w:line="300" w:lineRule="exact"/>
        <w:ind w:left="180" w:right="-20"/>
        <w:rPr>
          <w:rFonts w:ascii="Palatino Linotype" w:eastAsia="Palatino Linotype" w:hAnsi="Palatino Linotype" w:cs="Palatino Linotype"/>
          <w:b/>
          <w:bCs/>
          <w:position w:val="1"/>
          <w:sz w:val="24"/>
          <w:szCs w:val="24"/>
        </w:rPr>
      </w:pP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E</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N</w:t>
      </w:r>
      <w:r>
        <w:rPr>
          <w:rFonts w:ascii="Palatino Linotype" w:eastAsia="Palatino Linotype" w:hAnsi="Palatino Linotype" w:cs="Palatino Linotype"/>
          <w:b/>
          <w:bCs/>
          <w:spacing w:val="-6"/>
          <w:position w:val="1"/>
          <w:sz w:val="24"/>
          <w:szCs w:val="24"/>
        </w:rPr>
        <w:t xml:space="preserve"> </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position w:val="1"/>
          <w:sz w:val="24"/>
          <w:szCs w:val="24"/>
        </w:rPr>
        <w:tab/>
        <w:t>P</w:t>
      </w:r>
      <w:r>
        <w:rPr>
          <w:rFonts w:ascii="Palatino Linotype" w:eastAsia="Palatino Linotype" w:hAnsi="Palatino Linotype" w:cs="Palatino Linotype"/>
          <w:b/>
          <w:bCs/>
          <w:spacing w:val="1"/>
          <w:position w:val="1"/>
          <w:sz w:val="24"/>
          <w:szCs w:val="24"/>
        </w:rPr>
        <w:t>U</w:t>
      </w:r>
      <w:r>
        <w:rPr>
          <w:rFonts w:ascii="Palatino Linotype" w:eastAsia="Palatino Linotype" w:hAnsi="Palatino Linotype" w:cs="Palatino Linotype"/>
          <w:b/>
          <w:bCs/>
          <w:spacing w:val="-1"/>
          <w:position w:val="1"/>
          <w:sz w:val="24"/>
          <w:szCs w:val="24"/>
        </w:rPr>
        <w:t>R</w:t>
      </w:r>
      <w:r>
        <w:rPr>
          <w:rFonts w:ascii="Palatino Linotype" w:eastAsia="Palatino Linotype" w:hAnsi="Palatino Linotype" w:cs="Palatino Linotype"/>
          <w:b/>
          <w:bCs/>
          <w:position w:val="1"/>
          <w:sz w:val="24"/>
          <w:szCs w:val="24"/>
        </w:rPr>
        <w:t>P</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SE</w:t>
      </w:r>
      <w:r>
        <w:rPr>
          <w:rFonts w:ascii="Palatino Linotype" w:eastAsia="Palatino Linotype" w:hAnsi="Palatino Linotype" w:cs="Palatino Linotype"/>
          <w:b/>
          <w:bCs/>
          <w:spacing w:val="-8"/>
          <w:position w:val="1"/>
          <w:sz w:val="24"/>
          <w:szCs w:val="24"/>
        </w:rPr>
        <w:t xml:space="preserve"> </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F</w:t>
      </w:r>
      <w:r>
        <w:rPr>
          <w:rFonts w:ascii="Palatino Linotype" w:eastAsia="Palatino Linotype" w:hAnsi="Palatino Linotype" w:cs="Palatino Linotype"/>
          <w:b/>
          <w:bCs/>
          <w:spacing w:val="-3"/>
          <w:position w:val="1"/>
          <w:sz w:val="24"/>
          <w:szCs w:val="24"/>
        </w:rPr>
        <w:t xml:space="preserve"> </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spacing w:val="-1"/>
          <w:position w:val="1"/>
          <w:sz w:val="24"/>
          <w:szCs w:val="24"/>
        </w:rPr>
        <w:t>H</w:t>
      </w:r>
      <w:r>
        <w:rPr>
          <w:rFonts w:ascii="Palatino Linotype" w:eastAsia="Palatino Linotype" w:hAnsi="Palatino Linotype" w:cs="Palatino Linotype"/>
          <w:b/>
          <w:bCs/>
          <w:position w:val="1"/>
          <w:sz w:val="24"/>
          <w:szCs w:val="24"/>
        </w:rPr>
        <w:t>E</w:t>
      </w:r>
      <w:r>
        <w:rPr>
          <w:rFonts w:ascii="Palatino Linotype" w:eastAsia="Palatino Linotype" w:hAnsi="Palatino Linotype" w:cs="Palatino Linotype"/>
          <w:b/>
          <w:bCs/>
          <w:spacing w:val="-4"/>
          <w:position w:val="1"/>
          <w:sz w:val="24"/>
          <w:szCs w:val="24"/>
        </w:rPr>
        <w:t xml:space="preserve"> </w:t>
      </w:r>
      <w:r>
        <w:rPr>
          <w:rFonts w:ascii="Palatino Linotype" w:eastAsia="Palatino Linotype" w:hAnsi="Palatino Linotype" w:cs="Palatino Linotype"/>
          <w:b/>
          <w:bCs/>
          <w:position w:val="1"/>
          <w:sz w:val="24"/>
          <w:szCs w:val="24"/>
        </w:rPr>
        <w:t>P</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spacing w:val="1"/>
          <w:position w:val="1"/>
          <w:sz w:val="24"/>
          <w:szCs w:val="24"/>
        </w:rPr>
        <w:t>L</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position w:val="1"/>
          <w:sz w:val="24"/>
          <w:szCs w:val="24"/>
        </w:rPr>
        <w:t>Y</w:t>
      </w:r>
    </w:p>
    <w:p w14:paraId="24DC2E5D" w14:textId="77777777" w:rsidR="00C95483" w:rsidRDefault="00C95483" w:rsidP="006918B0">
      <w:pPr>
        <w:tabs>
          <w:tab w:val="left" w:pos="2280"/>
        </w:tabs>
        <w:spacing w:after="0" w:line="300" w:lineRule="exact"/>
        <w:ind w:left="180" w:right="-20"/>
        <w:rPr>
          <w:rFonts w:ascii="Palatino Linotype" w:eastAsia="Palatino Linotype" w:hAnsi="Palatino Linotype" w:cs="Palatino Linotype"/>
          <w:b/>
          <w:bCs/>
          <w:position w:val="1"/>
          <w:sz w:val="24"/>
          <w:szCs w:val="24"/>
        </w:rPr>
      </w:pPr>
    </w:p>
    <w:p w14:paraId="2DEB5FDB" w14:textId="77777777" w:rsidR="00C95483" w:rsidRPr="00C95483" w:rsidRDefault="00C95483" w:rsidP="00C95483">
      <w:pPr>
        <w:tabs>
          <w:tab w:val="left" w:pos="2280"/>
        </w:tabs>
        <w:spacing w:after="0" w:line="300"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Champlain College (the College) strives to support faculty and staff success. This policy outlines educational benefits provided by the College to employees in order to facilitate professional development and engagement.</w:t>
      </w:r>
    </w:p>
    <w:p w14:paraId="39C925A2" w14:textId="77777777" w:rsidR="00180463" w:rsidRDefault="00180463" w:rsidP="006918B0">
      <w:pPr>
        <w:spacing w:after="0" w:line="200" w:lineRule="exact"/>
        <w:ind w:left="180"/>
        <w:rPr>
          <w:sz w:val="20"/>
          <w:szCs w:val="20"/>
        </w:rPr>
      </w:pPr>
    </w:p>
    <w:p w14:paraId="74B57FDB" w14:textId="77777777" w:rsidR="00DA797D" w:rsidRDefault="00DB4C77" w:rsidP="006918B0">
      <w:pPr>
        <w:spacing w:after="0" w:line="200" w:lineRule="exact"/>
        <w:ind w:left="180"/>
        <w:rPr>
          <w:sz w:val="20"/>
          <w:szCs w:val="20"/>
        </w:rPr>
      </w:pPr>
      <w:r>
        <w:rPr>
          <w:noProof/>
        </w:rPr>
        <mc:AlternateContent>
          <mc:Choice Requires="wpg">
            <w:drawing>
              <wp:anchor distT="0" distB="0" distL="114300" distR="114300" simplePos="0" relativeHeight="251670016" behindDoc="1" locked="0" layoutInCell="1" allowOverlap="1" wp14:anchorId="09BEBA1A" wp14:editId="74F64033">
                <wp:simplePos x="0" y="0"/>
                <wp:positionH relativeFrom="page">
                  <wp:posOffset>837565</wp:posOffset>
                </wp:positionH>
                <wp:positionV relativeFrom="paragraph">
                  <wp:posOffset>17780</wp:posOffset>
                </wp:positionV>
                <wp:extent cx="6019800" cy="57785"/>
                <wp:effectExtent l="0" t="0" r="0" b="18415"/>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44" name="Group 5"/>
                        <wpg:cNvGrpSpPr>
                          <a:grpSpLocks/>
                        </wpg:cNvGrpSpPr>
                        <wpg:grpSpPr bwMode="auto">
                          <a:xfrm>
                            <a:off x="1411" y="-440"/>
                            <a:ext cx="9418" cy="2"/>
                            <a:chOff x="1411" y="-440"/>
                            <a:chExt cx="9418" cy="2"/>
                          </a:xfrm>
                        </wpg:grpSpPr>
                        <wps:wsp>
                          <wps:cNvPr id="45"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
                        <wpg:cNvGrpSpPr>
                          <a:grpSpLocks/>
                        </wpg:cNvGrpSpPr>
                        <wpg:grpSpPr bwMode="auto">
                          <a:xfrm>
                            <a:off x="1411" y="-389"/>
                            <a:ext cx="9418" cy="2"/>
                            <a:chOff x="1411" y="-389"/>
                            <a:chExt cx="9418" cy="2"/>
                          </a:xfrm>
                        </wpg:grpSpPr>
                        <wps:wsp>
                          <wps:cNvPr id="47"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3CE00C3" id="Group 2" o:spid="_x0000_s1026" style="position:absolute;margin-left:65.95pt;margin-top:1.4pt;width:474pt;height:4.55pt;z-index:-251646464;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EVcQA&#10;AADbAAAADwAAAGRycy9kb3ducmV2LnhtbESPQYvCMBSE74L/ITzBm6aKilSj7C4o4mXRuizeHs2z&#10;rdu8lCbW+u/NguBxmJlvmOW6NaVoqHaFZQWjYQSCOLW64EzBKdkM5iCcR9ZYWiYFD3KwXnU7S4y1&#10;vfOBmqPPRICwi1FB7n0VS+nSnAy6oa2Ig3extUEfZJ1JXeM9wE0px1E0kwYLDgs5VvSVU/p3vBkF&#10;35Pz7/jncbluz7Opp3S0/0yavVL9XvuxAOGp9e/wq73TCiZT+P8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xFXEAAAA2wAAAA8AAAAAAAAAAAAAAAAAmAIAAGRycy9k&#10;b3ducmV2LnhtbFBLBQYAAAAABAAEAPUAAACJAw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T4MQA&#10;AADbAAAADwAAAGRycy9kb3ducmV2LnhtbESPQWvCQBSE74X+h+UVvNVNRVqNbkKxKKWHgtFDjo/s&#10;M4nNvg27q8Z/3xUEj8PMfMMs88F04kzOt5YVvI0TEMSV1S3XCva79esMhA/IGjvLpOBKHvLs+WmJ&#10;qbYX3tK5CLWIEPYpKmhC6FMpfdWQQT+2PXH0DtYZDFG6WmqHlwg3nZwkybs02HJcaLCnVUPVX3Ey&#10;Cjbzoy/Zzaab4iv5mZRmtf8tW6VGL8PnAkSgITzC9/a3VjD9gN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U+DEAAAA2wAAAA8AAAAAAAAAAAAAAAAAmAIAAGRycy9k&#10;b3ducmV2LnhtbFBLBQYAAAAABAAEAPUAAACJAwAAAAA=&#10;" path="m,l9418,e" filled="f" strokeweight=".82pt">
                    <v:path arrowok="t" o:connecttype="custom" o:connectlocs="0,0;9418,0" o:connectangles="0,0"/>
                  </v:shape>
                </v:group>
                <w10:wrap anchorx="page"/>
              </v:group>
            </w:pict>
          </mc:Fallback>
        </mc:AlternateContent>
      </w:r>
    </w:p>
    <w:p w14:paraId="71F6E3C0" w14:textId="77777777" w:rsidR="00DA797D" w:rsidRDefault="00DA797D" w:rsidP="008318C5">
      <w:pPr>
        <w:spacing w:after="0" w:line="200" w:lineRule="exact"/>
        <w:rPr>
          <w:sz w:val="20"/>
          <w:szCs w:val="20"/>
        </w:rPr>
      </w:pPr>
    </w:p>
    <w:p w14:paraId="278C2BDF" w14:textId="77777777" w:rsidR="00DA797D" w:rsidRDefault="002F52F7" w:rsidP="006918B0">
      <w:pPr>
        <w:tabs>
          <w:tab w:val="left" w:pos="2280"/>
        </w:tabs>
        <w:spacing w:after="0" w:line="305" w:lineRule="exact"/>
        <w:ind w:left="180" w:right="-20"/>
        <w:rPr>
          <w:rFonts w:ascii="Palatino Linotype" w:eastAsia="Palatino Linotype" w:hAnsi="Palatino Linotype" w:cs="Palatino Linotype"/>
          <w:b/>
          <w:bCs/>
          <w:position w:val="1"/>
          <w:sz w:val="24"/>
          <w:szCs w:val="24"/>
        </w:rPr>
      </w:pP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E</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N</w:t>
      </w:r>
      <w:r>
        <w:rPr>
          <w:rFonts w:ascii="Palatino Linotype" w:eastAsia="Palatino Linotype" w:hAnsi="Palatino Linotype" w:cs="Palatino Linotype"/>
          <w:b/>
          <w:bCs/>
          <w:spacing w:val="-6"/>
          <w:position w:val="1"/>
          <w:sz w:val="24"/>
          <w:szCs w:val="24"/>
        </w:rPr>
        <w:t xml:space="preserve"> </w:t>
      </w:r>
      <w:r w:rsidR="008318C5">
        <w:rPr>
          <w:rFonts w:ascii="Palatino Linotype" w:eastAsia="Palatino Linotype" w:hAnsi="Palatino Linotype" w:cs="Palatino Linotype"/>
          <w:b/>
          <w:bCs/>
          <w:position w:val="1"/>
          <w:sz w:val="24"/>
          <w:szCs w:val="24"/>
        </w:rPr>
        <w:t>II</w:t>
      </w:r>
      <w:r>
        <w:rPr>
          <w:rFonts w:ascii="Palatino Linotype" w:eastAsia="Palatino Linotype" w:hAnsi="Palatino Linotype" w:cs="Palatino Linotype"/>
          <w:b/>
          <w:bCs/>
          <w:position w:val="1"/>
          <w:sz w:val="24"/>
          <w:szCs w:val="24"/>
        </w:rPr>
        <w:tab/>
      </w:r>
      <w:r w:rsidR="004831A1">
        <w:rPr>
          <w:rFonts w:ascii="Palatino Linotype" w:eastAsia="Palatino Linotype" w:hAnsi="Palatino Linotype" w:cs="Palatino Linotype"/>
          <w:b/>
          <w:bCs/>
          <w:position w:val="1"/>
          <w:sz w:val="24"/>
          <w:szCs w:val="24"/>
        </w:rPr>
        <w:t>ELIGIBILITY PROVISION</w:t>
      </w:r>
    </w:p>
    <w:p w14:paraId="477BCBE0" w14:textId="77777777" w:rsidR="004831A1" w:rsidRDefault="004831A1" w:rsidP="006918B0">
      <w:pPr>
        <w:tabs>
          <w:tab w:val="left" w:pos="2280"/>
        </w:tabs>
        <w:spacing w:after="0" w:line="305" w:lineRule="exact"/>
        <w:ind w:left="180" w:right="-20"/>
        <w:rPr>
          <w:rFonts w:ascii="Palatino Linotype" w:eastAsia="Palatino Linotype" w:hAnsi="Palatino Linotype" w:cs="Palatino Linotype"/>
          <w:b/>
          <w:bCs/>
          <w:position w:val="1"/>
          <w:sz w:val="24"/>
          <w:szCs w:val="24"/>
        </w:rPr>
      </w:pPr>
    </w:p>
    <w:p w14:paraId="73491D40" w14:textId="03ED9995" w:rsidR="0042663C" w:rsidRDefault="00C95483" w:rsidP="0042663C">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position w:val="1"/>
        </w:rPr>
        <w:t>This policy applies to all full time, regular employees of Champlain College.</w:t>
      </w:r>
      <w:r w:rsidR="0042663C">
        <w:rPr>
          <w:rFonts w:ascii="Palatino Linotype" w:eastAsia="Palatino Linotype" w:hAnsi="Palatino Linotype" w:cs="Palatino Linotype"/>
          <w:bCs/>
          <w:position w:val="1"/>
        </w:rPr>
        <w:t xml:space="preserve">  </w:t>
      </w:r>
      <w:r w:rsidR="0042663C">
        <w:rPr>
          <w:rFonts w:ascii="Palatino Linotype" w:eastAsia="Palatino Linotype" w:hAnsi="Palatino Linotype" w:cs="Palatino Linotype"/>
          <w:bCs/>
          <w:spacing w:val="-1"/>
          <w:position w:val="1"/>
        </w:rPr>
        <w:t xml:space="preserve">Effective as of </w:t>
      </w:r>
      <w:r w:rsidR="00787214">
        <w:rPr>
          <w:rFonts w:ascii="Palatino Linotype" w:eastAsia="Palatino Linotype" w:hAnsi="Palatino Linotype" w:cs="Palatino Linotype"/>
          <w:bCs/>
          <w:spacing w:val="-1"/>
          <w:position w:val="1"/>
        </w:rPr>
        <w:t xml:space="preserve">September </w:t>
      </w:r>
      <w:r w:rsidR="0042663C">
        <w:rPr>
          <w:rFonts w:ascii="Palatino Linotype" w:eastAsia="Palatino Linotype" w:hAnsi="Palatino Linotype" w:cs="Palatino Linotype"/>
          <w:bCs/>
          <w:spacing w:val="-1"/>
          <w:position w:val="1"/>
        </w:rPr>
        <w:t xml:space="preserve">1, </w:t>
      </w:r>
      <w:r w:rsidR="00787214">
        <w:rPr>
          <w:rFonts w:ascii="Palatino Linotype" w:eastAsia="Palatino Linotype" w:hAnsi="Palatino Linotype" w:cs="Palatino Linotype"/>
          <w:bCs/>
          <w:spacing w:val="-1"/>
          <w:position w:val="1"/>
        </w:rPr>
        <w:t xml:space="preserve">2018 </w:t>
      </w:r>
      <w:r w:rsidR="002B15B6">
        <w:rPr>
          <w:rFonts w:ascii="Palatino Linotype" w:eastAsia="Palatino Linotype" w:hAnsi="Palatino Linotype" w:cs="Palatino Linotype"/>
          <w:bCs/>
          <w:spacing w:val="-1"/>
          <w:position w:val="1"/>
        </w:rPr>
        <w:t xml:space="preserve">– the employee must have been employed for one year of full-time employment before </w:t>
      </w:r>
      <w:r w:rsidR="00DC46F3">
        <w:rPr>
          <w:rFonts w:ascii="Palatino Linotype" w:eastAsia="Palatino Linotype" w:hAnsi="Palatino Linotype" w:cs="Palatino Linotype"/>
          <w:bCs/>
          <w:spacing w:val="-1"/>
          <w:position w:val="1"/>
        </w:rPr>
        <w:t>they are eligible to enroll in tuition free classes.  The employee must have been employed for two years of full-time employment before</w:t>
      </w:r>
      <w:r w:rsidR="002B15B6">
        <w:rPr>
          <w:rFonts w:ascii="Palatino Linotype" w:eastAsia="Palatino Linotype" w:hAnsi="Palatino Linotype" w:cs="Palatino Linotype"/>
          <w:bCs/>
          <w:spacing w:val="-1"/>
          <w:position w:val="1"/>
        </w:rPr>
        <w:t xml:space="preserve"> their</w:t>
      </w:r>
      <w:r w:rsidR="0042663C">
        <w:rPr>
          <w:rFonts w:ascii="Palatino Linotype" w:eastAsia="Palatino Linotype" w:hAnsi="Palatino Linotype" w:cs="Palatino Linotype"/>
          <w:bCs/>
          <w:spacing w:val="-1"/>
          <w:position w:val="1"/>
        </w:rPr>
        <w:t xml:space="preserve"> eligible dependent children and spouse </w:t>
      </w:r>
      <w:r w:rsidR="002B15B6">
        <w:rPr>
          <w:rFonts w:ascii="Palatino Linotype" w:eastAsia="Palatino Linotype" w:hAnsi="Palatino Linotype" w:cs="Palatino Linotype"/>
          <w:bCs/>
          <w:spacing w:val="-1"/>
          <w:position w:val="1"/>
        </w:rPr>
        <w:t xml:space="preserve">are eligible to enroll in tuition free classes.  (Please note while there </w:t>
      </w:r>
      <w:r w:rsidR="00E70D95">
        <w:rPr>
          <w:rFonts w:ascii="Palatino Linotype" w:eastAsia="Palatino Linotype" w:hAnsi="Palatino Linotype" w:cs="Palatino Linotype"/>
          <w:bCs/>
          <w:spacing w:val="-1"/>
          <w:position w:val="1"/>
        </w:rPr>
        <w:t>may not be a cost for tuition, there could be taxes owed per the IRS.)</w:t>
      </w:r>
      <w:r w:rsidR="0042663C">
        <w:rPr>
          <w:rFonts w:ascii="Palatino Linotype" w:eastAsia="Palatino Linotype" w:hAnsi="Palatino Linotype" w:cs="Palatino Linotype"/>
          <w:bCs/>
          <w:spacing w:val="-1"/>
          <w:position w:val="1"/>
        </w:rPr>
        <w:t xml:space="preserve">  </w:t>
      </w:r>
    </w:p>
    <w:p w14:paraId="56F40806"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p>
    <w:p w14:paraId="6AE4BE0C" w14:textId="77777777" w:rsidR="004831A1" w:rsidRDefault="004831A1" w:rsidP="006918B0">
      <w:pPr>
        <w:tabs>
          <w:tab w:val="left" w:pos="2280"/>
        </w:tabs>
        <w:spacing w:after="0" w:line="305" w:lineRule="exact"/>
        <w:ind w:left="180" w:right="-20"/>
        <w:rPr>
          <w:rFonts w:ascii="Palatino Linotype" w:eastAsia="Palatino Linotype" w:hAnsi="Palatino Linotype" w:cs="Palatino Linotype"/>
          <w:b/>
          <w:bCs/>
          <w:position w:val="1"/>
          <w:sz w:val="24"/>
          <w:szCs w:val="24"/>
        </w:rPr>
      </w:pPr>
      <w:r>
        <w:rPr>
          <w:noProof/>
        </w:rPr>
        <mc:AlternateContent>
          <mc:Choice Requires="wpg">
            <w:drawing>
              <wp:anchor distT="0" distB="0" distL="114300" distR="114300" simplePos="0" relativeHeight="251674112" behindDoc="1" locked="0" layoutInCell="1" allowOverlap="1" wp14:anchorId="2609CCAE" wp14:editId="60FDF544">
                <wp:simplePos x="0" y="0"/>
                <wp:positionH relativeFrom="page">
                  <wp:posOffset>835660</wp:posOffset>
                </wp:positionH>
                <wp:positionV relativeFrom="paragraph">
                  <wp:posOffset>120015</wp:posOffset>
                </wp:positionV>
                <wp:extent cx="6019800" cy="57785"/>
                <wp:effectExtent l="0" t="0" r="0" b="184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19" name="Group 5"/>
                        <wpg:cNvGrpSpPr>
                          <a:grpSpLocks/>
                        </wpg:cNvGrpSpPr>
                        <wpg:grpSpPr bwMode="auto">
                          <a:xfrm>
                            <a:off x="1411" y="-440"/>
                            <a:ext cx="9418" cy="2"/>
                            <a:chOff x="1411" y="-440"/>
                            <a:chExt cx="9418" cy="2"/>
                          </a:xfrm>
                        </wpg:grpSpPr>
                        <wps:wsp>
                          <wps:cNvPr id="20"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411" y="-389"/>
                            <a:ext cx="9418" cy="2"/>
                            <a:chOff x="1411" y="-389"/>
                            <a:chExt cx="9418" cy="2"/>
                          </a:xfrm>
                        </wpg:grpSpPr>
                        <wps:wsp>
                          <wps:cNvPr id="22"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ED50750" id="Group 2" o:spid="_x0000_s1026" style="position:absolute;margin-left:65.8pt;margin-top:9.45pt;width:474pt;height:4.55pt;z-index:-251642368;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CbcIA&#10;AADbAAAADwAAAGRycy9kb3ducmV2LnhtbERPTWvCQBC9F/wPyxS8NZsEKyV1lSooxYuoLSW3ITsm&#10;abOzIbsm8d+7B6HHx/terEbTiJ46V1tWkEQxCOLC6ppLBV/n7csbCOeRNTaWScGNHKyWk6cFZtoO&#10;fKT+5EsRQthlqKDyvs2kdEVFBl1kW+LAXWxn0AfYlVJ3OIRw08g0jufSYM2hocKWNhUVf6erUXCY&#10;5T/p9+3yu8vnr56KZL8+93ulps/jxzsIT6P/Fz/cn1pBGta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4JtwgAAANsAAAAPAAAAAAAAAAAAAAAAAJgCAABkcnMvZG93&#10;bnJldi54bWxQSwUGAAAAAAQABAD1AAAAhwM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2MMA&#10;AADbAAAADwAAAGRycy9kb3ducmV2LnhtbESPQWvCQBSE7wX/w/IEb3VjELGpq4iiSA9Co4ccH9nX&#10;JDX7NuyuGv99VxB6HGbmG2ax6k0rbuR8Y1nBZJyAIC6tbrhScD7t3ucgfEDW2FomBQ/ysFoO3haY&#10;aXvnb7rloRIRwj5DBXUIXSalL2sy6Me2I47ej3UGQ5SuktrhPcJNK9MkmUmDDceFGjva1FRe8qtR&#10;sP/49QW7+XSfb5OvtDCb87FolBoN+/UniEB9+A+/2getIE3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gV2MMAAADbAAAADwAAAAAAAAAAAAAAAACYAgAAZHJzL2Rv&#10;d25yZXYueG1sUEsFBgAAAAAEAAQA9QAAAIgDAAAAAA==&#10;" path="m,l9418,e" filled="f" strokeweight=".82pt">
                    <v:path arrowok="t" o:connecttype="custom" o:connectlocs="0,0;9418,0" o:connectangles="0,0"/>
                  </v:shape>
                </v:group>
                <w10:wrap anchorx="page"/>
              </v:group>
            </w:pict>
          </mc:Fallback>
        </mc:AlternateContent>
      </w:r>
    </w:p>
    <w:p w14:paraId="645BB377" w14:textId="77777777" w:rsidR="004831A1" w:rsidRDefault="004831A1" w:rsidP="006918B0">
      <w:pPr>
        <w:tabs>
          <w:tab w:val="left" w:pos="2280"/>
        </w:tabs>
        <w:spacing w:after="0" w:line="305" w:lineRule="exact"/>
        <w:ind w:left="180" w:right="-20"/>
        <w:rPr>
          <w:rFonts w:ascii="Palatino Linotype" w:eastAsia="Palatino Linotype" w:hAnsi="Palatino Linotype" w:cs="Palatino Linotype"/>
          <w:b/>
          <w:bCs/>
          <w:position w:val="1"/>
          <w:sz w:val="24"/>
          <w:szCs w:val="24"/>
        </w:rPr>
      </w:pPr>
    </w:p>
    <w:p w14:paraId="2D00C5A8" w14:textId="77777777" w:rsidR="004831A1" w:rsidRDefault="004831A1" w:rsidP="006918B0">
      <w:pPr>
        <w:tabs>
          <w:tab w:val="left" w:pos="2280"/>
        </w:tabs>
        <w:spacing w:after="0" w:line="305" w:lineRule="exact"/>
        <w:ind w:left="180" w:right="-20"/>
        <w:rPr>
          <w:rFonts w:ascii="Palatino Linotype" w:eastAsia="Palatino Linotype" w:hAnsi="Palatino Linotype" w:cs="Palatino Linotype"/>
          <w:b/>
          <w:bCs/>
          <w:position w:val="1"/>
          <w:sz w:val="24"/>
          <w:szCs w:val="24"/>
        </w:rPr>
      </w:pPr>
      <w:r>
        <w:rPr>
          <w:rFonts w:ascii="Palatino Linotype" w:eastAsia="Palatino Linotype" w:hAnsi="Palatino Linotype" w:cs="Palatino Linotype"/>
          <w:b/>
          <w:bCs/>
          <w:position w:val="1"/>
          <w:sz w:val="24"/>
          <w:szCs w:val="24"/>
        </w:rPr>
        <w:t>SECTION III</w:t>
      </w:r>
      <w:r>
        <w:rPr>
          <w:rFonts w:ascii="Palatino Linotype" w:eastAsia="Palatino Linotype" w:hAnsi="Palatino Linotype" w:cs="Palatino Linotype"/>
          <w:b/>
          <w:bCs/>
          <w:position w:val="1"/>
          <w:sz w:val="24"/>
          <w:szCs w:val="24"/>
        </w:rPr>
        <w:tab/>
        <w:t>DEFINITIONS</w:t>
      </w:r>
    </w:p>
    <w:p w14:paraId="11AB8750" w14:textId="77777777" w:rsidR="00180463" w:rsidRDefault="00180463" w:rsidP="006918B0">
      <w:pPr>
        <w:tabs>
          <w:tab w:val="left" w:pos="2280"/>
        </w:tabs>
        <w:spacing w:after="0" w:line="305" w:lineRule="exact"/>
        <w:ind w:left="180" w:right="-20"/>
        <w:rPr>
          <w:rFonts w:ascii="Palatino Linotype" w:eastAsia="Palatino Linotype" w:hAnsi="Palatino Linotype" w:cs="Palatino Linotype"/>
          <w:b/>
          <w:bCs/>
          <w:position w:val="1"/>
          <w:sz w:val="24"/>
          <w:szCs w:val="24"/>
        </w:rPr>
      </w:pPr>
    </w:p>
    <w:p w14:paraId="7C72D443" w14:textId="77777777"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t>Spouse</w:t>
      </w:r>
      <w:r w:rsidRPr="00C95483">
        <w:rPr>
          <w:rFonts w:ascii="Palatino Linotype" w:eastAsia="Palatino Linotype" w:hAnsi="Palatino Linotype" w:cs="Palatino Linotype"/>
          <w:bCs/>
          <w:position w:val="1"/>
        </w:rPr>
        <w:t xml:space="preserve">:  A legally married partner of an employee of same or opposite sex. </w:t>
      </w:r>
    </w:p>
    <w:p w14:paraId="5C460420"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p>
    <w:p w14:paraId="05192E26" w14:textId="6F634E40"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t>Eligible Dependent Children</w:t>
      </w:r>
      <w:r w:rsidRPr="00C95483">
        <w:rPr>
          <w:rFonts w:ascii="Palatino Linotype" w:eastAsia="Palatino Linotype" w:hAnsi="Palatino Linotype" w:cs="Palatino Linotype"/>
          <w:bCs/>
          <w:position w:val="1"/>
        </w:rPr>
        <w:t xml:space="preserve">: An eligible child can include your own biological child, legally adopted child or child placed for the purposes of adoption, foster child, stepchild, and any other child state or federal law that requires a child to be treated as a dependent. </w:t>
      </w:r>
    </w:p>
    <w:p w14:paraId="320C1836" w14:textId="77777777" w:rsidR="00C95483" w:rsidRPr="00C95483" w:rsidRDefault="00C95483" w:rsidP="00C95483">
      <w:pPr>
        <w:numPr>
          <w:ilvl w:val="0"/>
          <w:numId w:val="2"/>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The date of placement for a child who is being adopted means the assumption and retention by a person of a legal obligation for total or partial support of the child in anticipation of adoption of the child. The child's placement with a person terminates upon the termination of the legal obligation of total or partial support.</w:t>
      </w:r>
    </w:p>
    <w:p w14:paraId="15099022" w14:textId="77777777" w:rsidR="00C95483" w:rsidRPr="00C95483" w:rsidRDefault="00C95483" w:rsidP="00C95483">
      <w:pPr>
        <w:numPr>
          <w:ilvl w:val="0"/>
          <w:numId w:val="2"/>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To be considered a dependent child, a foster child must be dependent on you for his/her principal support and maintenance, and must be placed by the court in your custody.</w:t>
      </w:r>
    </w:p>
    <w:p w14:paraId="2AEB2AE4" w14:textId="77777777" w:rsidR="00C95483" w:rsidRPr="00C95483" w:rsidRDefault="00C95483" w:rsidP="00C95483">
      <w:pPr>
        <w:numPr>
          <w:ilvl w:val="0"/>
          <w:numId w:val="2"/>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To be considered a dependent child, a stepchild must be dependent on you for his/her principal support and maintenance and must not be a dependent child for tax purposes of any other individual. A stepchild means the child of your spouse by a previous marriage / partnership.</w:t>
      </w:r>
    </w:p>
    <w:p w14:paraId="1AD92BB2" w14:textId="77777777"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"Principal support" means more than half of the dependent child's support.</w:t>
      </w:r>
    </w:p>
    <w:p w14:paraId="186E0E5A"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p>
    <w:p w14:paraId="3C64FBF5" w14:textId="77777777" w:rsidR="00742FBD" w:rsidRDefault="00742FBD" w:rsidP="00C95483">
      <w:pPr>
        <w:tabs>
          <w:tab w:val="left" w:pos="2280"/>
        </w:tabs>
        <w:spacing w:after="0" w:line="305" w:lineRule="exact"/>
        <w:ind w:left="180" w:right="-20"/>
        <w:rPr>
          <w:rFonts w:ascii="Palatino Linotype" w:eastAsia="Palatino Linotype" w:hAnsi="Palatino Linotype" w:cs="Palatino Linotype"/>
          <w:b/>
          <w:bCs/>
          <w:position w:val="1"/>
        </w:rPr>
      </w:pPr>
    </w:p>
    <w:p w14:paraId="51295F7F" w14:textId="4FBDDD44"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lastRenderedPageBreak/>
        <w:t>Non-dependent Children (as defined by IRS):</w:t>
      </w:r>
      <w:r w:rsidRPr="00C95483">
        <w:rPr>
          <w:rFonts w:ascii="Palatino Linotype" w:eastAsia="Palatino Linotype" w:hAnsi="Palatino Linotype" w:cs="Palatino Linotype"/>
          <w:bCs/>
          <w:position w:val="1"/>
        </w:rPr>
        <w:t xml:space="preserve"> An eligible child may include your own biological child, legally adopted child, stepchild, who are not considered your dependent under IRS rules.   </w:t>
      </w:r>
    </w:p>
    <w:p w14:paraId="57D6F077" w14:textId="77777777" w:rsidR="004D43D9" w:rsidRDefault="004D43D9" w:rsidP="00C95483">
      <w:pPr>
        <w:tabs>
          <w:tab w:val="left" w:pos="2280"/>
        </w:tabs>
        <w:spacing w:after="0" w:line="305" w:lineRule="exact"/>
        <w:ind w:left="180" w:right="-20"/>
        <w:rPr>
          <w:rFonts w:ascii="Palatino Linotype" w:eastAsia="Palatino Linotype" w:hAnsi="Palatino Linotype" w:cs="Palatino Linotype"/>
          <w:b/>
          <w:bCs/>
          <w:position w:val="1"/>
        </w:rPr>
      </w:pPr>
    </w:p>
    <w:p w14:paraId="6BD3DEFE" w14:textId="77777777"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t>Retired</w:t>
      </w:r>
      <w:r w:rsidRPr="00C95483">
        <w:rPr>
          <w:rFonts w:ascii="Palatino Linotype" w:eastAsia="Palatino Linotype" w:hAnsi="Palatino Linotype" w:cs="Palatino Linotype"/>
          <w:bCs/>
          <w:position w:val="1"/>
        </w:rPr>
        <w:t>: For the purposes of the Tuition Benefits Policy only, "retired" is defined as someone who voluntarily terminates his/her full-time employment with the College following at least 10 years of service and who is at least 62 years of age on his/her last day of full-time employment with the College.</w:t>
      </w:r>
    </w:p>
    <w:p w14:paraId="3A1EA757"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p>
    <w:p w14:paraId="45069231" w14:textId="77777777"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t>Space-available basis</w:t>
      </w:r>
      <w:r w:rsidRPr="00C95483">
        <w:rPr>
          <w:rFonts w:ascii="Palatino Linotype" w:eastAsia="Palatino Linotype" w:hAnsi="Palatino Linotype" w:cs="Palatino Linotype"/>
          <w:bCs/>
          <w:position w:val="1"/>
        </w:rPr>
        <w:t>: For the purposes of this policy, employees, eligible dependents and non-dependents may be enrolled in courses during open registration periods. If courses become full with tuition-paying students, the employee or eligible dependent / non-dependents may be notified that the courses are no longer available and alternative courses may need to be identified.</w:t>
      </w:r>
    </w:p>
    <w:p w14:paraId="2B0110FE" w14:textId="77777777" w:rsidR="00062549" w:rsidRDefault="00062549" w:rsidP="00C95483">
      <w:pPr>
        <w:tabs>
          <w:tab w:val="left" w:pos="2280"/>
        </w:tabs>
        <w:spacing w:after="0" w:line="305" w:lineRule="exact"/>
        <w:ind w:left="180" w:right="-20"/>
        <w:rPr>
          <w:rFonts w:ascii="Palatino Linotype" w:eastAsia="Palatino Linotype" w:hAnsi="Palatino Linotype" w:cs="Palatino Linotype"/>
          <w:bCs/>
          <w:position w:val="1"/>
        </w:rPr>
      </w:pPr>
    </w:p>
    <w:p w14:paraId="62F5A38F" w14:textId="00E68D30" w:rsidR="00062549" w:rsidRDefault="00062549" w:rsidP="00C95483">
      <w:pPr>
        <w:tabs>
          <w:tab w:val="left" w:pos="2280"/>
        </w:tabs>
        <w:spacing w:after="0" w:line="305" w:lineRule="exact"/>
        <w:ind w:left="180" w:right="-20"/>
        <w:rPr>
          <w:rFonts w:ascii="Palatino Linotype" w:eastAsia="Palatino Linotype" w:hAnsi="Palatino Linotype" w:cs="Palatino Linotype"/>
          <w:bCs/>
          <w:position w:val="1"/>
        </w:rPr>
      </w:pPr>
      <w:r w:rsidRPr="00B429DE">
        <w:rPr>
          <w:rFonts w:ascii="Palatino Linotype" w:eastAsia="Palatino Linotype" w:hAnsi="Palatino Linotype" w:cs="Palatino Linotype"/>
          <w:b/>
          <w:bCs/>
          <w:position w:val="1"/>
        </w:rPr>
        <w:t>Eligible Classes:</w:t>
      </w:r>
      <w:r>
        <w:rPr>
          <w:rFonts w:ascii="Palatino Linotype" w:eastAsia="Palatino Linotype" w:hAnsi="Palatino Linotype" w:cs="Palatino Linotype"/>
          <w:bCs/>
          <w:position w:val="1"/>
        </w:rPr>
        <w:t xml:space="preserve"> For the purpose of this policy the </w:t>
      </w:r>
      <w:r w:rsidR="00F7754A">
        <w:rPr>
          <w:rFonts w:ascii="Palatino Linotype" w:eastAsia="Palatino Linotype" w:hAnsi="Palatino Linotype" w:cs="Palatino Linotype"/>
          <w:bCs/>
          <w:position w:val="1"/>
        </w:rPr>
        <w:t xml:space="preserve">eligible </w:t>
      </w:r>
      <w:r>
        <w:rPr>
          <w:rFonts w:ascii="Palatino Linotype" w:eastAsia="Palatino Linotype" w:hAnsi="Palatino Linotype" w:cs="Palatino Linotype"/>
          <w:bCs/>
          <w:position w:val="1"/>
        </w:rPr>
        <w:t>course</w:t>
      </w:r>
      <w:r w:rsidR="00296580">
        <w:rPr>
          <w:rFonts w:ascii="Palatino Linotype" w:eastAsia="Palatino Linotype" w:hAnsi="Palatino Linotype" w:cs="Palatino Linotype"/>
          <w:bCs/>
          <w:position w:val="1"/>
        </w:rPr>
        <w:t>(s)</w:t>
      </w:r>
      <w:r w:rsidR="00F7754A">
        <w:rPr>
          <w:rFonts w:ascii="Palatino Linotype" w:eastAsia="Palatino Linotype" w:hAnsi="Palatino Linotype" w:cs="Palatino Linotype"/>
          <w:bCs/>
          <w:position w:val="1"/>
        </w:rPr>
        <w:t xml:space="preserve"> </w:t>
      </w:r>
      <w:r>
        <w:rPr>
          <w:rFonts w:ascii="Palatino Linotype" w:eastAsia="Palatino Linotype" w:hAnsi="Palatino Linotype" w:cs="Palatino Linotype"/>
          <w:bCs/>
          <w:position w:val="1"/>
        </w:rPr>
        <w:t>include</w:t>
      </w:r>
      <w:r w:rsidR="00AB53F9">
        <w:rPr>
          <w:rFonts w:ascii="Palatino Linotype" w:eastAsia="Palatino Linotype" w:hAnsi="Palatino Linotype" w:cs="Palatino Linotype"/>
          <w:bCs/>
          <w:position w:val="1"/>
        </w:rPr>
        <w:t>;</w:t>
      </w:r>
      <w:r>
        <w:rPr>
          <w:rFonts w:ascii="Palatino Linotype" w:eastAsia="Palatino Linotype" w:hAnsi="Palatino Linotype" w:cs="Palatino Linotype"/>
          <w:bCs/>
          <w:position w:val="1"/>
        </w:rPr>
        <w:t xml:space="preserve"> for credit classes on </w:t>
      </w:r>
      <w:r w:rsidR="00AB53F9">
        <w:rPr>
          <w:rFonts w:ascii="Palatino Linotype" w:eastAsia="Palatino Linotype" w:hAnsi="Palatino Linotype" w:cs="Palatino Linotype"/>
          <w:bCs/>
          <w:position w:val="1"/>
        </w:rPr>
        <w:t xml:space="preserve">the Burlington </w:t>
      </w:r>
      <w:r>
        <w:rPr>
          <w:rFonts w:ascii="Palatino Linotype" w:eastAsia="Palatino Linotype" w:hAnsi="Palatino Linotype" w:cs="Palatino Linotype"/>
          <w:bCs/>
          <w:position w:val="1"/>
        </w:rPr>
        <w:t xml:space="preserve">campus and on-line </w:t>
      </w:r>
      <w:r w:rsidR="00AB53F9">
        <w:rPr>
          <w:rFonts w:ascii="Palatino Linotype" w:eastAsia="Palatino Linotype" w:hAnsi="Palatino Linotype" w:cs="Palatino Linotype"/>
          <w:bCs/>
          <w:position w:val="1"/>
        </w:rPr>
        <w:t xml:space="preserve">classes </w:t>
      </w:r>
      <w:r>
        <w:rPr>
          <w:rFonts w:ascii="Palatino Linotype" w:eastAsia="Palatino Linotype" w:hAnsi="Palatino Linotype" w:cs="Palatino Linotype"/>
          <w:bCs/>
          <w:position w:val="1"/>
        </w:rPr>
        <w:t xml:space="preserve">during </w:t>
      </w:r>
      <w:r w:rsidR="00D57EF1">
        <w:rPr>
          <w:rFonts w:ascii="Palatino Linotype" w:eastAsia="Palatino Linotype" w:hAnsi="Palatino Linotype" w:cs="Palatino Linotype"/>
          <w:bCs/>
          <w:position w:val="1"/>
        </w:rPr>
        <w:t>any</w:t>
      </w:r>
      <w:r>
        <w:rPr>
          <w:rFonts w:ascii="Palatino Linotype" w:eastAsia="Palatino Linotype" w:hAnsi="Palatino Linotype" w:cs="Palatino Linotype"/>
          <w:bCs/>
          <w:position w:val="1"/>
        </w:rPr>
        <w:t xml:space="preserve"> semester for undergraduate </w:t>
      </w:r>
      <w:r w:rsidR="00296580">
        <w:rPr>
          <w:rFonts w:ascii="Palatino Linotype" w:eastAsia="Palatino Linotype" w:hAnsi="Palatino Linotype" w:cs="Palatino Linotype"/>
          <w:bCs/>
          <w:position w:val="1"/>
        </w:rPr>
        <w:t xml:space="preserve">&amp; graduate </w:t>
      </w:r>
      <w:r>
        <w:rPr>
          <w:rFonts w:ascii="Palatino Linotype" w:eastAsia="Palatino Linotype" w:hAnsi="Palatino Linotype" w:cs="Palatino Linotype"/>
          <w:bCs/>
          <w:position w:val="1"/>
        </w:rPr>
        <w:t>classes.  C</w:t>
      </w:r>
      <w:r w:rsidR="00D57EF1">
        <w:rPr>
          <w:rFonts w:ascii="Palatino Linotype" w:eastAsia="Palatino Linotype" w:hAnsi="Palatino Linotype" w:cs="Palatino Linotype"/>
          <w:bCs/>
          <w:position w:val="1"/>
        </w:rPr>
        <w:t xml:space="preserve">hamplain Online </w:t>
      </w:r>
      <w:r>
        <w:rPr>
          <w:rFonts w:ascii="Palatino Linotype" w:eastAsia="Palatino Linotype" w:hAnsi="Palatino Linotype" w:cs="Palatino Linotype"/>
          <w:bCs/>
          <w:position w:val="1"/>
        </w:rPr>
        <w:t>classes are eligible during the summer semester for undergraduate and graduate classes</w:t>
      </w:r>
      <w:r w:rsidR="00AB53F9">
        <w:rPr>
          <w:rFonts w:ascii="Palatino Linotype" w:eastAsia="Palatino Linotype" w:hAnsi="Palatino Linotype" w:cs="Palatino Linotype"/>
          <w:bCs/>
          <w:position w:val="1"/>
        </w:rPr>
        <w:t xml:space="preserve"> if the student is matriculated in a Champlain degree program</w:t>
      </w:r>
      <w:r>
        <w:rPr>
          <w:rFonts w:ascii="Palatino Linotype" w:eastAsia="Palatino Linotype" w:hAnsi="Palatino Linotype" w:cs="Palatino Linotype"/>
          <w:bCs/>
          <w:position w:val="1"/>
        </w:rPr>
        <w:t xml:space="preserve">.  </w:t>
      </w:r>
      <w:r w:rsidR="00F7754A">
        <w:rPr>
          <w:rFonts w:ascii="Palatino Linotype" w:eastAsia="Palatino Linotype" w:hAnsi="Palatino Linotype" w:cs="Palatino Linotype"/>
          <w:bCs/>
          <w:position w:val="1"/>
        </w:rPr>
        <w:t xml:space="preserve">Exclusions include:  </w:t>
      </w:r>
      <w:r w:rsidR="00AB53F9">
        <w:rPr>
          <w:rFonts w:ascii="Palatino Linotype" w:eastAsia="Palatino Linotype" w:hAnsi="Palatino Linotype" w:cs="Palatino Linotype"/>
          <w:bCs/>
          <w:position w:val="1"/>
        </w:rPr>
        <w:t xml:space="preserve"> Study </w:t>
      </w:r>
      <w:r w:rsidR="001952FA">
        <w:rPr>
          <w:rFonts w:ascii="Palatino Linotype" w:eastAsia="Palatino Linotype" w:hAnsi="Palatino Linotype" w:cs="Palatino Linotype"/>
          <w:bCs/>
          <w:position w:val="1"/>
        </w:rPr>
        <w:t xml:space="preserve">abroad </w:t>
      </w:r>
      <w:r w:rsidR="00AB53F9">
        <w:rPr>
          <w:rFonts w:ascii="Palatino Linotype" w:eastAsia="Palatino Linotype" w:hAnsi="Palatino Linotype" w:cs="Palatino Linotype"/>
          <w:bCs/>
          <w:position w:val="1"/>
        </w:rPr>
        <w:t xml:space="preserve">programs </w:t>
      </w:r>
      <w:r w:rsidR="00A43FAC">
        <w:rPr>
          <w:rFonts w:ascii="Palatino Linotype" w:eastAsia="Palatino Linotype" w:hAnsi="Palatino Linotype" w:cs="Palatino Linotype"/>
          <w:bCs/>
          <w:position w:val="1"/>
        </w:rPr>
        <w:t>(</w:t>
      </w:r>
      <w:r w:rsidR="001952FA">
        <w:rPr>
          <w:rFonts w:ascii="Palatino Linotype" w:eastAsia="Palatino Linotype" w:hAnsi="Palatino Linotype" w:cs="Palatino Linotype"/>
          <w:bCs/>
          <w:position w:val="1"/>
        </w:rPr>
        <w:t>other than Dublin or Montreal</w:t>
      </w:r>
      <w:r w:rsidR="00A43FAC">
        <w:rPr>
          <w:rFonts w:ascii="Palatino Linotype" w:eastAsia="Palatino Linotype" w:hAnsi="Palatino Linotype" w:cs="Palatino Linotype"/>
          <w:bCs/>
          <w:position w:val="1"/>
        </w:rPr>
        <w:t>),</w:t>
      </w:r>
      <w:r w:rsidR="00F7754A">
        <w:rPr>
          <w:rFonts w:ascii="Palatino Linotype" w:eastAsia="Palatino Linotype" w:hAnsi="Palatino Linotype" w:cs="Palatino Linotype"/>
          <w:bCs/>
          <w:position w:val="1"/>
        </w:rPr>
        <w:t xml:space="preserve"> </w:t>
      </w:r>
      <w:r w:rsidR="00742FBD">
        <w:rPr>
          <w:rFonts w:ascii="Palatino Linotype" w:eastAsia="Palatino Linotype" w:hAnsi="Palatino Linotype" w:cs="Palatino Linotype"/>
          <w:bCs/>
          <w:position w:val="1"/>
        </w:rPr>
        <w:t>programs/</w:t>
      </w:r>
      <w:r w:rsidR="00F7754A">
        <w:rPr>
          <w:rFonts w:ascii="Palatino Linotype" w:eastAsia="Palatino Linotype" w:hAnsi="Palatino Linotype" w:cs="Palatino Linotype"/>
          <w:bCs/>
          <w:position w:val="1"/>
        </w:rPr>
        <w:t>classes</w:t>
      </w:r>
      <w:r w:rsidR="001952FA">
        <w:rPr>
          <w:rFonts w:ascii="Palatino Linotype" w:eastAsia="Palatino Linotype" w:hAnsi="Palatino Linotype" w:cs="Palatino Linotype"/>
          <w:bCs/>
          <w:position w:val="1"/>
        </w:rPr>
        <w:t xml:space="preserve">, </w:t>
      </w:r>
      <w:r w:rsidR="00F7754A">
        <w:rPr>
          <w:rFonts w:ascii="Palatino Linotype" w:eastAsia="Palatino Linotype" w:hAnsi="Palatino Linotype" w:cs="Palatino Linotype"/>
          <w:bCs/>
          <w:position w:val="1"/>
        </w:rPr>
        <w:t xml:space="preserve">including </w:t>
      </w:r>
      <w:r w:rsidR="001952FA">
        <w:rPr>
          <w:rFonts w:ascii="Palatino Linotype" w:eastAsia="Palatino Linotype" w:hAnsi="Palatino Linotype" w:cs="Palatino Linotype"/>
          <w:bCs/>
          <w:position w:val="1"/>
        </w:rPr>
        <w:t>T</w:t>
      </w:r>
      <w:r w:rsidR="00D57EF1">
        <w:rPr>
          <w:rFonts w:ascii="Palatino Linotype" w:eastAsia="Palatino Linotype" w:hAnsi="Palatino Linotype" w:cs="Palatino Linotype"/>
          <w:bCs/>
          <w:position w:val="1"/>
        </w:rPr>
        <w:t xml:space="preserve">AP </w:t>
      </w:r>
      <w:r w:rsidR="00F7754A">
        <w:rPr>
          <w:rFonts w:ascii="Palatino Linotype" w:eastAsia="Palatino Linotype" w:hAnsi="Palatino Linotype" w:cs="Palatino Linotype"/>
          <w:bCs/>
          <w:position w:val="1"/>
        </w:rPr>
        <w:t>Program, Tru</w:t>
      </w:r>
      <w:r w:rsidR="001952FA">
        <w:rPr>
          <w:rFonts w:ascii="Palatino Linotype" w:eastAsia="Palatino Linotype" w:hAnsi="Palatino Linotype" w:cs="Palatino Linotype"/>
          <w:bCs/>
          <w:position w:val="1"/>
        </w:rPr>
        <w:t xml:space="preserve">Ed </w:t>
      </w:r>
      <w:r w:rsidR="00AB53F9">
        <w:rPr>
          <w:rFonts w:ascii="Palatino Linotype" w:eastAsia="Palatino Linotype" w:hAnsi="Palatino Linotype" w:cs="Palatino Linotype"/>
          <w:bCs/>
          <w:position w:val="1"/>
        </w:rPr>
        <w:t>program,</w:t>
      </w:r>
      <w:r w:rsidR="001952FA">
        <w:rPr>
          <w:rFonts w:ascii="Palatino Linotype" w:eastAsia="Palatino Linotype" w:hAnsi="Palatino Linotype" w:cs="Palatino Linotype"/>
          <w:bCs/>
          <w:position w:val="1"/>
        </w:rPr>
        <w:t xml:space="preserve"> </w:t>
      </w:r>
      <w:r w:rsidR="00D57EF1">
        <w:rPr>
          <w:rFonts w:ascii="Palatino Linotype" w:eastAsia="Palatino Linotype" w:hAnsi="Palatino Linotype" w:cs="Palatino Linotype"/>
          <w:bCs/>
          <w:position w:val="1"/>
        </w:rPr>
        <w:t>summer programs not included in degree offerings (</w:t>
      </w:r>
      <w:proofErr w:type="spellStart"/>
      <w:r w:rsidR="00D57EF1">
        <w:rPr>
          <w:rFonts w:ascii="Palatino Linotype" w:eastAsia="Palatino Linotype" w:hAnsi="Palatino Linotype" w:cs="Palatino Linotype"/>
          <w:bCs/>
          <w:position w:val="1"/>
        </w:rPr>
        <w:t>i.e</w:t>
      </w:r>
      <w:proofErr w:type="spellEnd"/>
      <w:r w:rsidR="00D57EF1">
        <w:rPr>
          <w:rFonts w:ascii="Palatino Linotype" w:eastAsia="Palatino Linotype" w:hAnsi="Palatino Linotype" w:cs="Palatino Linotype"/>
          <w:bCs/>
          <w:position w:val="1"/>
        </w:rPr>
        <w:t xml:space="preserve"> Game Academy, Young Writers, </w:t>
      </w:r>
      <w:proofErr w:type="spellStart"/>
      <w:r w:rsidR="00D57EF1">
        <w:rPr>
          <w:rFonts w:ascii="Palatino Linotype" w:eastAsia="Palatino Linotype" w:hAnsi="Palatino Linotype" w:cs="Palatino Linotype"/>
          <w:bCs/>
          <w:position w:val="1"/>
        </w:rPr>
        <w:t>etc</w:t>
      </w:r>
      <w:proofErr w:type="spellEnd"/>
      <w:r w:rsidR="00D57EF1">
        <w:rPr>
          <w:rFonts w:ascii="Palatino Linotype" w:eastAsia="Palatino Linotype" w:hAnsi="Palatino Linotype" w:cs="Palatino Linotype"/>
          <w:bCs/>
          <w:position w:val="1"/>
        </w:rPr>
        <w:t xml:space="preserve">), programs </w:t>
      </w:r>
      <w:r w:rsidR="00B429DE">
        <w:rPr>
          <w:rFonts w:ascii="Palatino Linotype" w:eastAsia="Palatino Linotype" w:hAnsi="Palatino Linotype" w:cs="Palatino Linotype"/>
          <w:bCs/>
          <w:position w:val="1"/>
        </w:rPr>
        <w:t>affiliated</w:t>
      </w:r>
      <w:r w:rsidR="00D57EF1">
        <w:rPr>
          <w:rFonts w:ascii="Palatino Linotype" w:eastAsia="Palatino Linotype" w:hAnsi="Palatino Linotype" w:cs="Palatino Linotype"/>
          <w:bCs/>
          <w:position w:val="1"/>
        </w:rPr>
        <w:t xml:space="preserve"> with Center of Excellence (i.e. Appreciat</w:t>
      </w:r>
      <w:r w:rsidR="004F69B0">
        <w:rPr>
          <w:rFonts w:ascii="Palatino Linotype" w:eastAsia="Palatino Linotype" w:hAnsi="Palatino Linotype" w:cs="Palatino Linotype"/>
          <w:bCs/>
          <w:position w:val="1"/>
        </w:rPr>
        <w:t>ive</w:t>
      </w:r>
      <w:r w:rsidR="00D57EF1">
        <w:rPr>
          <w:rFonts w:ascii="Palatino Linotype" w:eastAsia="Palatino Linotype" w:hAnsi="Palatino Linotype" w:cs="Palatino Linotype"/>
          <w:bCs/>
          <w:position w:val="1"/>
        </w:rPr>
        <w:t xml:space="preserve"> Inquiry, Mediation, etc.)</w:t>
      </w:r>
      <w:r w:rsidR="001952FA">
        <w:rPr>
          <w:rFonts w:ascii="Palatino Linotype" w:eastAsia="Palatino Linotype" w:hAnsi="Palatino Linotype" w:cs="Palatino Linotype"/>
          <w:bCs/>
          <w:position w:val="1"/>
        </w:rPr>
        <w:t xml:space="preserve"> and non-credit seminars or classes</w:t>
      </w:r>
      <w:r w:rsidR="00AB53F9">
        <w:rPr>
          <w:rFonts w:ascii="Palatino Linotype" w:eastAsia="Palatino Linotype" w:hAnsi="Palatino Linotype" w:cs="Palatino Linotype"/>
          <w:bCs/>
          <w:position w:val="1"/>
        </w:rPr>
        <w:t xml:space="preserve"> including</w:t>
      </w:r>
      <w:r w:rsidR="006A5D44">
        <w:rPr>
          <w:rFonts w:ascii="Palatino Linotype" w:eastAsia="Palatino Linotype" w:hAnsi="Palatino Linotype" w:cs="Palatino Linotype"/>
          <w:bCs/>
          <w:position w:val="1"/>
        </w:rPr>
        <w:t xml:space="preserve"> Service Learning </w:t>
      </w:r>
      <w:r w:rsidR="0061633B">
        <w:rPr>
          <w:rFonts w:ascii="Palatino Linotype" w:eastAsia="Palatino Linotype" w:hAnsi="Palatino Linotype" w:cs="Palatino Linotype"/>
          <w:bCs/>
          <w:position w:val="1"/>
        </w:rPr>
        <w:t xml:space="preserve">Trips. </w:t>
      </w:r>
    </w:p>
    <w:p w14:paraId="2823369F"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p>
    <w:p w14:paraId="69F33CEA"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t>Working Condition Fringe</w:t>
      </w:r>
      <w:r w:rsidRPr="00C95483">
        <w:rPr>
          <w:rFonts w:ascii="Palatino Linotype" w:eastAsia="Palatino Linotype" w:hAnsi="Palatino Linotype" w:cs="Palatino Linotype"/>
          <w:bCs/>
          <w:position w:val="1"/>
        </w:rPr>
        <w:t>: Per the Internal Revenue Service (IRS); "certain job-related education provided by an employer may qualify for [tax] exclusion as a working condition benefit. To qualify, the education must meet the same requirements that would apply for determining whether the employee could deduct the expenses had the employee paid the expenses. The education must meet at least one of the following tests.</w:t>
      </w:r>
    </w:p>
    <w:p w14:paraId="3374BDF7" w14:textId="77777777" w:rsidR="00C95483" w:rsidRPr="00C95483" w:rsidRDefault="00C95483" w:rsidP="00C95483">
      <w:pPr>
        <w:numPr>
          <w:ilvl w:val="0"/>
          <w:numId w:val="3"/>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The education is required by the employer or by law for the employee to keep his or her present salary, status, or job. The required education must serve a bona fide business purpose of the employer.</w:t>
      </w:r>
    </w:p>
    <w:p w14:paraId="20A88838" w14:textId="77777777" w:rsidR="00C95483" w:rsidRPr="00C95483" w:rsidRDefault="00C95483" w:rsidP="00C95483">
      <w:pPr>
        <w:numPr>
          <w:ilvl w:val="0"/>
          <w:numId w:val="3"/>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The education maintains or improves skills needed in the job.</w:t>
      </w:r>
    </w:p>
    <w:p w14:paraId="7C7E9DDD"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However, even if the education meets one or both of the above tests, it is not qualifying education if it:</w:t>
      </w:r>
    </w:p>
    <w:p w14:paraId="207B191A" w14:textId="77777777" w:rsidR="00C95483" w:rsidRPr="00C95483" w:rsidRDefault="00C95483" w:rsidP="00C95483">
      <w:pPr>
        <w:numPr>
          <w:ilvl w:val="0"/>
          <w:numId w:val="4"/>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Is needed to meet the minimum educational requirements of the employee's present trade or business, or</w:t>
      </w:r>
    </w:p>
    <w:p w14:paraId="2D7ED0FD" w14:textId="155FAA11" w:rsidR="00C95483" w:rsidRDefault="00C95483" w:rsidP="00C95483">
      <w:pPr>
        <w:numPr>
          <w:ilvl w:val="0"/>
          <w:numId w:val="4"/>
        </w:numPr>
        <w:tabs>
          <w:tab w:val="left" w:pos="2280"/>
        </w:tabs>
        <w:spacing w:after="0" w:line="305" w:lineRule="exact"/>
        <w:ind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Cs/>
          <w:position w:val="1"/>
        </w:rPr>
        <w:t>Is part of a program of study that will qualify the employee for a new trade or business.</w:t>
      </w:r>
      <w:r w:rsidR="003C48E0">
        <w:rPr>
          <w:rFonts w:ascii="Palatino Linotype" w:eastAsia="Palatino Linotype" w:hAnsi="Palatino Linotype" w:cs="Palatino Linotype"/>
          <w:bCs/>
          <w:position w:val="1"/>
        </w:rPr>
        <w:t>”</w:t>
      </w:r>
    </w:p>
    <w:p w14:paraId="75244BE1" w14:textId="77777777" w:rsidR="00C95483" w:rsidRPr="00C95483" w:rsidRDefault="00C95483" w:rsidP="004D43D9">
      <w:pPr>
        <w:tabs>
          <w:tab w:val="left" w:pos="2280"/>
        </w:tabs>
        <w:spacing w:after="0" w:line="305" w:lineRule="exact"/>
        <w:ind w:left="720" w:right="-20"/>
        <w:rPr>
          <w:rFonts w:ascii="Palatino Linotype" w:eastAsia="Palatino Linotype" w:hAnsi="Palatino Linotype" w:cs="Palatino Linotype"/>
          <w:bCs/>
          <w:position w:val="1"/>
        </w:rPr>
      </w:pPr>
    </w:p>
    <w:p w14:paraId="0C7FEC01" w14:textId="77777777"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t>Term</w:t>
      </w:r>
      <w:r w:rsidRPr="00C95483">
        <w:rPr>
          <w:rFonts w:ascii="Palatino Linotype" w:eastAsia="Palatino Linotype" w:hAnsi="Palatino Linotype" w:cs="Palatino Linotype"/>
          <w:bCs/>
          <w:position w:val="1"/>
        </w:rPr>
        <w:t>: For purposes of this policy a "term" is defined as the common unit of academic time for the program as defined by the institution being attended. Examples are a semester, or a quarter; it may vary between undergraduate, graduate and doctoral programs.</w:t>
      </w:r>
    </w:p>
    <w:p w14:paraId="228DA02E" w14:textId="77777777" w:rsidR="00C95483" w:rsidRP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p>
    <w:p w14:paraId="7359AB7E" w14:textId="77777777" w:rsidR="00BB1E1E" w:rsidRDefault="00BB1E1E" w:rsidP="00C95483">
      <w:pPr>
        <w:tabs>
          <w:tab w:val="left" w:pos="2280"/>
        </w:tabs>
        <w:spacing w:after="0" w:line="305" w:lineRule="exact"/>
        <w:ind w:left="180" w:right="-20"/>
        <w:rPr>
          <w:rFonts w:ascii="Palatino Linotype" w:eastAsia="Palatino Linotype" w:hAnsi="Palatino Linotype" w:cs="Palatino Linotype"/>
          <w:b/>
          <w:bCs/>
          <w:position w:val="1"/>
        </w:rPr>
      </w:pPr>
    </w:p>
    <w:p w14:paraId="2E46D8EF" w14:textId="77777777" w:rsidR="00C95483" w:rsidRDefault="00C95483" w:rsidP="00C95483">
      <w:pPr>
        <w:tabs>
          <w:tab w:val="left" w:pos="2280"/>
        </w:tabs>
        <w:spacing w:after="0" w:line="305" w:lineRule="exact"/>
        <w:ind w:left="180" w:right="-20"/>
        <w:rPr>
          <w:rFonts w:ascii="Palatino Linotype" w:eastAsia="Palatino Linotype" w:hAnsi="Palatino Linotype" w:cs="Palatino Linotype"/>
          <w:bCs/>
          <w:position w:val="1"/>
        </w:rPr>
      </w:pPr>
      <w:r w:rsidRPr="00C95483">
        <w:rPr>
          <w:rFonts w:ascii="Palatino Linotype" w:eastAsia="Palatino Linotype" w:hAnsi="Palatino Linotype" w:cs="Palatino Linotype"/>
          <w:b/>
          <w:bCs/>
          <w:position w:val="1"/>
        </w:rPr>
        <w:lastRenderedPageBreak/>
        <w:t>IRS Regulations</w:t>
      </w:r>
      <w:r w:rsidRPr="00C95483">
        <w:rPr>
          <w:rFonts w:ascii="Palatino Linotype" w:eastAsia="Palatino Linotype" w:hAnsi="Palatino Linotype" w:cs="Palatino Linotype"/>
          <w:bCs/>
          <w:position w:val="1"/>
        </w:rPr>
        <w:t xml:space="preserve">: For the purpose of this policy, this term refers to the IRS' tax regulations in place at the time the tuition benefit occurs. Champlain College refers to the IRS Publication 15-B, </w:t>
      </w:r>
      <w:r w:rsidRPr="00C95483">
        <w:rPr>
          <w:rFonts w:ascii="Palatino Linotype" w:eastAsia="Palatino Linotype" w:hAnsi="Palatino Linotype" w:cs="Palatino Linotype"/>
          <w:bCs/>
          <w:i/>
          <w:iCs/>
          <w:position w:val="1"/>
        </w:rPr>
        <w:t>Employer's Tax Guide to Fringe Benefits</w:t>
      </w:r>
      <w:r w:rsidRPr="00C95483">
        <w:rPr>
          <w:rFonts w:ascii="Palatino Linotype" w:eastAsia="Palatino Linotype" w:hAnsi="Palatino Linotype" w:cs="Palatino Linotype"/>
          <w:bCs/>
          <w:position w:val="1"/>
        </w:rPr>
        <w:t>.</w:t>
      </w:r>
    </w:p>
    <w:p w14:paraId="52150087" w14:textId="77777777" w:rsidR="00BB1E1E" w:rsidRPr="00C95483" w:rsidRDefault="00BB1E1E" w:rsidP="00C95483">
      <w:pPr>
        <w:tabs>
          <w:tab w:val="left" w:pos="2280"/>
        </w:tabs>
        <w:spacing w:after="0" w:line="305" w:lineRule="exact"/>
        <w:ind w:left="180" w:right="-20"/>
        <w:rPr>
          <w:rFonts w:ascii="Palatino Linotype" w:eastAsia="Palatino Linotype" w:hAnsi="Palatino Linotype" w:cs="Palatino Linotype"/>
          <w:bCs/>
          <w:position w:val="1"/>
        </w:rPr>
      </w:pPr>
    </w:p>
    <w:p w14:paraId="7B595CC7" w14:textId="77777777" w:rsidR="00DB4C77" w:rsidRDefault="00180463" w:rsidP="006918B0">
      <w:pPr>
        <w:tabs>
          <w:tab w:val="left" w:pos="2340"/>
        </w:tabs>
        <w:spacing w:after="0" w:line="305" w:lineRule="exact"/>
        <w:ind w:left="180" w:right="-20"/>
        <w:rPr>
          <w:rFonts w:ascii="Palatino Linotype" w:eastAsia="Palatino Linotype" w:hAnsi="Palatino Linotype" w:cs="Palatino Linotype"/>
          <w:b/>
          <w:bCs/>
          <w:position w:val="1"/>
          <w:sz w:val="24"/>
          <w:szCs w:val="24"/>
        </w:rPr>
      </w:pPr>
      <w:r>
        <w:rPr>
          <w:noProof/>
        </w:rPr>
        <mc:AlternateContent>
          <mc:Choice Requires="wpg">
            <w:drawing>
              <wp:anchor distT="0" distB="0" distL="114300" distR="114300" simplePos="0" relativeHeight="251659776" behindDoc="1" locked="0" layoutInCell="1" allowOverlap="1" wp14:anchorId="09B72B8A" wp14:editId="530E0DF2">
                <wp:simplePos x="0" y="0"/>
                <wp:positionH relativeFrom="page">
                  <wp:posOffset>836295</wp:posOffset>
                </wp:positionH>
                <wp:positionV relativeFrom="paragraph">
                  <wp:posOffset>56515</wp:posOffset>
                </wp:positionV>
                <wp:extent cx="6019800" cy="57785"/>
                <wp:effectExtent l="0" t="0" r="0" b="184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7" name="Group 5"/>
                        <wpg:cNvGrpSpPr>
                          <a:grpSpLocks/>
                        </wpg:cNvGrpSpPr>
                        <wpg:grpSpPr bwMode="auto">
                          <a:xfrm>
                            <a:off x="1411" y="-440"/>
                            <a:ext cx="9418" cy="2"/>
                            <a:chOff x="1411" y="-440"/>
                            <a:chExt cx="9418" cy="2"/>
                          </a:xfrm>
                        </wpg:grpSpPr>
                        <wps:wsp>
                          <wps:cNvPr id="8"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411" y="-389"/>
                            <a:ext cx="9418" cy="2"/>
                            <a:chOff x="1411" y="-389"/>
                            <a:chExt cx="9418" cy="2"/>
                          </a:xfrm>
                        </wpg:grpSpPr>
                        <wps:wsp>
                          <wps:cNvPr id="10"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BDDFAD5" id="Group 2" o:spid="_x0000_s1026" style="position:absolute;margin-left:65.85pt;margin-top:4.45pt;width:474pt;height:4.55pt;z-index:-251656704;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0hr8A&#10;AADaAAAADwAAAGRycy9kb3ducmV2LnhtbERPy4rCMBTdC/5DuII7TRWVoRpFB0bEjfhC3F2aa1tt&#10;bkoTa/17sxBmeTjv2aIxhaipcrllBYN+BII4sTrnVMHp+Nf7AeE8ssbCMil4k4PFvN2aYazti/dU&#10;H3wqQgi7GBVk3pexlC7JyKDr25I4cDdbGfQBVqnUFb5CuCnkMIom0mDOoSHDkn4zSh6Hp1GwG10v&#10;w/P7dl9fJ2NPyWC7OtZbpbqdZjkF4anx/+Kve6MVhK3hSr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rSGvwAAANoAAAAPAAAAAAAAAAAAAAAAAJgCAABkcnMvZG93bnJl&#10;di54bWxQSwUGAAAAAAQABAD1AAAAhAM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kicQA&#10;AADbAAAADwAAAGRycy9kb3ducmV2LnhtbESPQWvCQBCF7wX/wzKCt7pRpNjUVURRpIeCqYcch+w0&#10;SZudDburpv++cyh4m+G9ee+b1WZwnbpRiK1nA7NpBoq48rbl2sDl8/C8BBUTssXOMxn4pQib9ehp&#10;hbn1dz7TrUi1khCOORpoUupzrWPVkMM49T2xaF8+OEyyhlrbgHcJd52eZ9mLdtiyNDTY066h6qe4&#10;OgPH1+9YclgujsU+e5+Xbnf5KFtjJuNh+wYq0ZAe5v/rkx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5InEAAAA2wAAAA8AAAAAAAAAAAAAAAAAmAIAAGRycy9k&#10;b3ducmV2LnhtbFBLBQYAAAAABAAEAPUAAACJAwAAAAA=&#10;" path="m,l9418,e" filled="f" strokeweight=".82pt">
                    <v:path arrowok="t" o:connecttype="custom" o:connectlocs="0,0;9418,0" o:connectangles="0,0"/>
                  </v:shape>
                </v:group>
                <w10:wrap anchorx="page"/>
              </v:group>
            </w:pict>
          </mc:Fallback>
        </mc:AlternateContent>
      </w:r>
    </w:p>
    <w:p w14:paraId="234A2079" w14:textId="77777777" w:rsidR="00BB1E1E" w:rsidRDefault="00BB1E1E" w:rsidP="006918B0">
      <w:pPr>
        <w:tabs>
          <w:tab w:val="left" w:pos="2340"/>
        </w:tabs>
        <w:spacing w:after="0" w:line="305" w:lineRule="exact"/>
        <w:ind w:left="180" w:right="-20"/>
        <w:rPr>
          <w:rFonts w:ascii="Palatino Linotype" w:eastAsia="Palatino Linotype" w:hAnsi="Palatino Linotype" w:cs="Palatino Linotype"/>
          <w:b/>
          <w:bCs/>
          <w:position w:val="1"/>
          <w:sz w:val="24"/>
          <w:szCs w:val="24"/>
        </w:rPr>
      </w:pPr>
    </w:p>
    <w:p w14:paraId="4AC161F4" w14:textId="77777777" w:rsidR="00DA797D" w:rsidRDefault="002F52F7" w:rsidP="006918B0">
      <w:pPr>
        <w:tabs>
          <w:tab w:val="left" w:pos="2340"/>
        </w:tabs>
        <w:spacing w:after="0" w:line="305" w:lineRule="exact"/>
        <w:ind w:left="180" w:right="-20"/>
        <w:rPr>
          <w:rFonts w:ascii="Palatino Linotype" w:eastAsia="Palatino Linotype" w:hAnsi="Palatino Linotype" w:cs="Palatino Linotype"/>
          <w:b/>
          <w:bCs/>
          <w:spacing w:val="-1"/>
          <w:position w:val="1"/>
          <w:sz w:val="24"/>
          <w:szCs w:val="24"/>
        </w:rPr>
      </w:pP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E</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N</w:t>
      </w:r>
      <w:r>
        <w:rPr>
          <w:rFonts w:ascii="Palatino Linotype" w:eastAsia="Palatino Linotype" w:hAnsi="Palatino Linotype" w:cs="Palatino Linotype"/>
          <w:b/>
          <w:bCs/>
          <w:spacing w:val="-6"/>
          <w:position w:val="1"/>
          <w:sz w:val="24"/>
          <w:szCs w:val="24"/>
        </w:rPr>
        <w:t xml:space="preserve"> </w:t>
      </w:r>
      <w:r>
        <w:rPr>
          <w:rFonts w:ascii="Palatino Linotype" w:eastAsia="Palatino Linotype" w:hAnsi="Palatino Linotype" w:cs="Palatino Linotype"/>
          <w:b/>
          <w:bCs/>
          <w:position w:val="1"/>
          <w:sz w:val="24"/>
          <w:szCs w:val="24"/>
        </w:rPr>
        <w:t>IV</w:t>
      </w:r>
      <w:r>
        <w:rPr>
          <w:rFonts w:ascii="Palatino Linotype" w:eastAsia="Palatino Linotype" w:hAnsi="Palatino Linotype" w:cs="Palatino Linotype"/>
          <w:b/>
          <w:bCs/>
          <w:position w:val="1"/>
          <w:sz w:val="24"/>
          <w:szCs w:val="24"/>
        </w:rPr>
        <w:tab/>
      </w:r>
      <w:r w:rsidR="00DB4C77">
        <w:rPr>
          <w:rFonts w:ascii="Palatino Linotype" w:eastAsia="Palatino Linotype" w:hAnsi="Palatino Linotype" w:cs="Palatino Linotype"/>
          <w:b/>
          <w:bCs/>
          <w:spacing w:val="-1"/>
          <w:position w:val="1"/>
          <w:sz w:val="24"/>
          <w:szCs w:val="24"/>
        </w:rPr>
        <w:t>POLICY</w:t>
      </w:r>
    </w:p>
    <w:p w14:paraId="77D7A335" w14:textId="77777777" w:rsidR="00C95483" w:rsidRDefault="00C95483" w:rsidP="006918B0">
      <w:pPr>
        <w:tabs>
          <w:tab w:val="left" w:pos="2340"/>
        </w:tabs>
        <w:spacing w:after="0" w:line="305" w:lineRule="exact"/>
        <w:ind w:left="180" w:right="-20"/>
        <w:rPr>
          <w:rFonts w:ascii="Palatino Linotype" w:eastAsia="Palatino Linotype" w:hAnsi="Palatino Linotype" w:cs="Palatino Linotype"/>
          <w:b/>
          <w:bCs/>
          <w:spacing w:val="-1"/>
          <w:position w:val="1"/>
          <w:sz w:val="24"/>
          <w:szCs w:val="24"/>
        </w:rPr>
      </w:pPr>
    </w:p>
    <w:p w14:paraId="269D12BB"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
          <w:bCs/>
          <w:spacing w:val="-1"/>
          <w:position w:val="1"/>
        </w:rPr>
        <w:t xml:space="preserve">4.1 Non-Credit Courses and Workshops or Programs at Champlain College </w:t>
      </w:r>
    </w:p>
    <w:p w14:paraId="72E447C1"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4.1.1 </w:t>
      </w:r>
      <w:r w:rsidRPr="00C95483">
        <w:rPr>
          <w:rFonts w:ascii="Palatino Linotype" w:eastAsia="Palatino Linotype" w:hAnsi="Palatino Linotype" w:cs="Palatino Linotype"/>
          <w:bCs/>
          <w:spacing w:val="-1"/>
          <w:position w:val="1"/>
          <w:u w:val="single"/>
        </w:rPr>
        <w:t>Employee:</w:t>
      </w:r>
    </w:p>
    <w:p w14:paraId="3AA19D51"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Fees may be paid by the staff or faculty member's department if the topic is relevant to the employee's current job or listed in the employee's development plan and payment is approved by the supervisor or is offered by </w:t>
      </w:r>
      <w:r w:rsidR="004D43D9">
        <w:rPr>
          <w:rFonts w:ascii="Palatino Linotype" w:eastAsia="Palatino Linotype" w:hAnsi="Palatino Linotype" w:cs="Palatino Linotype"/>
          <w:bCs/>
          <w:spacing w:val="-1"/>
          <w:position w:val="1"/>
        </w:rPr>
        <w:t>the People Center</w:t>
      </w:r>
      <w:r w:rsidRPr="00C95483">
        <w:rPr>
          <w:rFonts w:ascii="Palatino Linotype" w:eastAsia="Palatino Linotype" w:hAnsi="Palatino Linotype" w:cs="Palatino Linotype"/>
          <w:bCs/>
          <w:spacing w:val="-1"/>
          <w:position w:val="1"/>
        </w:rPr>
        <w:t xml:space="preserve"> as a staff development initiative. Unapproved course or workshop fees are covered by the employee.</w:t>
      </w:r>
    </w:p>
    <w:p w14:paraId="651CFCF9"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Champlain College non-credit courses and workshops which are paid for by the College will not be reported as taxable wages on the employee's W-2 form.</w:t>
      </w:r>
    </w:p>
    <w:p w14:paraId="2421C06A"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4.1.2 </w:t>
      </w:r>
      <w:r w:rsidRPr="00C95483">
        <w:rPr>
          <w:rFonts w:ascii="Palatino Linotype" w:eastAsia="Palatino Linotype" w:hAnsi="Palatino Linotype" w:cs="Palatino Linotype"/>
          <w:bCs/>
          <w:spacing w:val="-1"/>
          <w:position w:val="1"/>
          <w:u w:val="single"/>
        </w:rPr>
        <w:t>Dependents(s)/Non-dependent Children:</w:t>
      </w:r>
    </w:p>
    <w:p w14:paraId="3DDF61D3" w14:textId="77777777"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The College does not provide tuition assistance or coverage for non-credit courses and workshops or programs for dependents or non-dependent children.</w:t>
      </w:r>
    </w:p>
    <w:p w14:paraId="3DB8A1C9"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6F237675"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
          <w:bCs/>
          <w:spacing w:val="-1"/>
          <w:position w:val="1"/>
        </w:rPr>
        <w:t xml:space="preserve">4.2 Undergraduate Tuition at Champlain College </w:t>
      </w:r>
    </w:p>
    <w:p w14:paraId="3E84498F"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4.2.1 </w:t>
      </w:r>
      <w:r w:rsidRPr="00C95483">
        <w:rPr>
          <w:rFonts w:ascii="Palatino Linotype" w:eastAsia="Palatino Linotype" w:hAnsi="Palatino Linotype" w:cs="Palatino Linotype"/>
          <w:bCs/>
          <w:spacing w:val="-1"/>
          <w:position w:val="1"/>
          <w:u w:val="single"/>
        </w:rPr>
        <w:t>Employee:</w:t>
      </w:r>
    </w:p>
    <w:p w14:paraId="7406D1E1" w14:textId="038053FF" w:rsidR="00C95483" w:rsidRPr="00C95483" w:rsidRDefault="00970B11"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Pr>
          <w:rFonts w:ascii="Palatino Linotype" w:eastAsia="Palatino Linotype" w:hAnsi="Palatino Linotype" w:cs="Palatino Linotype"/>
          <w:bCs/>
          <w:spacing w:val="-1"/>
          <w:position w:val="1"/>
        </w:rPr>
        <w:t>Effective as of September 1, 2018 -</w:t>
      </w:r>
      <w:r w:rsidR="00DC46F3">
        <w:rPr>
          <w:rFonts w:ascii="Palatino Linotype" w:eastAsia="Palatino Linotype" w:hAnsi="Palatino Linotype" w:cs="Palatino Linotype"/>
          <w:bCs/>
          <w:spacing w:val="-1"/>
          <w:position w:val="1"/>
        </w:rPr>
        <w:t xml:space="preserve"> the employee has been employed for one year of full-time employment, the e</w:t>
      </w:r>
      <w:r w:rsidR="00C95483" w:rsidRPr="00C95483">
        <w:rPr>
          <w:rFonts w:ascii="Palatino Linotype" w:eastAsia="Palatino Linotype" w:hAnsi="Palatino Linotype" w:cs="Palatino Linotype"/>
          <w:bCs/>
          <w:spacing w:val="-1"/>
          <w:position w:val="1"/>
        </w:rPr>
        <w:t>mployee may normally take for-credit course tuition-free on a "space-available" basis. Under special circumstance, an employee may be permitted to take one course during working hours with the approval of the employee's supervisor. There is no limit to the number of courses or degrees that an employee may take over the course of that individual's career at the College. The College does not pay bonuses for degrees earned.</w:t>
      </w:r>
    </w:p>
    <w:p w14:paraId="44AEAA43"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This tuition benefit is excludable under IRS regulations and is therefore not reported as taxable wages on the employee's W-2.</w:t>
      </w:r>
    </w:p>
    <w:p w14:paraId="7BC69A30"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Books, residency costs, labs, fees and other non-tuition expenses are not paid for by the College.</w:t>
      </w:r>
    </w:p>
    <w:p w14:paraId="0D161914"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4.2.2 </w:t>
      </w:r>
      <w:r w:rsidRPr="00C95483">
        <w:rPr>
          <w:rFonts w:ascii="Palatino Linotype" w:eastAsia="Palatino Linotype" w:hAnsi="Palatino Linotype" w:cs="Palatino Linotype"/>
          <w:bCs/>
          <w:spacing w:val="-1"/>
          <w:position w:val="1"/>
          <w:u w:val="single"/>
        </w:rPr>
        <w:t>Eligible Dependent Children and Spouses</w:t>
      </w:r>
    </w:p>
    <w:p w14:paraId="41DE68D2" w14:textId="0BE57364" w:rsidR="00E70D95" w:rsidRDefault="00E70D95"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Pr>
          <w:rFonts w:ascii="Palatino Linotype" w:eastAsia="Palatino Linotype" w:hAnsi="Palatino Linotype" w:cs="Palatino Linotype"/>
          <w:bCs/>
          <w:spacing w:val="-1"/>
          <w:position w:val="1"/>
        </w:rPr>
        <w:t xml:space="preserve">Effective as of </w:t>
      </w:r>
      <w:r w:rsidR="00C45EC1">
        <w:rPr>
          <w:rFonts w:ascii="Palatino Linotype" w:eastAsia="Palatino Linotype" w:hAnsi="Palatino Linotype" w:cs="Palatino Linotype"/>
          <w:bCs/>
          <w:spacing w:val="-1"/>
          <w:position w:val="1"/>
        </w:rPr>
        <w:t xml:space="preserve">September </w:t>
      </w:r>
      <w:r>
        <w:rPr>
          <w:rFonts w:ascii="Palatino Linotype" w:eastAsia="Palatino Linotype" w:hAnsi="Palatino Linotype" w:cs="Palatino Linotype"/>
          <w:bCs/>
          <w:spacing w:val="-1"/>
          <w:position w:val="1"/>
        </w:rPr>
        <w:t xml:space="preserve">1, 2018 – the employee must have been employed for </w:t>
      </w:r>
      <w:r w:rsidR="00DC46F3">
        <w:rPr>
          <w:rFonts w:ascii="Palatino Linotype" w:eastAsia="Palatino Linotype" w:hAnsi="Palatino Linotype" w:cs="Palatino Linotype"/>
          <w:bCs/>
          <w:spacing w:val="-1"/>
          <w:position w:val="1"/>
        </w:rPr>
        <w:t xml:space="preserve">two </w:t>
      </w:r>
      <w:r>
        <w:rPr>
          <w:rFonts w:ascii="Palatino Linotype" w:eastAsia="Palatino Linotype" w:hAnsi="Palatino Linotype" w:cs="Palatino Linotype"/>
          <w:bCs/>
          <w:spacing w:val="-1"/>
          <w:position w:val="1"/>
        </w:rPr>
        <w:t>year</w:t>
      </w:r>
      <w:r w:rsidR="00DC46F3">
        <w:rPr>
          <w:rFonts w:ascii="Palatino Linotype" w:eastAsia="Palatino Linotype" w:hAnsi="Palatino Linotype" w:cs="Palatino Linotype"/>
          <w:bCs/>
          <w:spacing w:val="-1"/>
          <w:position w:val="1"/>
        </w:rPr>
        <w:t>s</w:t>
      </w:r>
      <w:r>
        <w:rPr>
          <w:rFonts w:ascii="Palatino Linotype" w:eastAsia="Palatino Linotype" w:hAnsi="Palatino Linotype" w:cs="Palatino Linotype"/>
          <w:bCs/>
          <w:spacing w:val="-1"/>
          <w:position w:val="1"/>
        </w:rPr>
        <w:t xml:space="preserve"> of full-time employment before  their eligible dependent children and spouse are eligible to enroll in tuition free classes.  (Please note while there may not be a cost for tuition, there could be taxes owed per the IRS.)  </w:t>
      </w:r>
    </w:p>
    <w:p w14:paraId="032009CD" w14:textId="0CCE56D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Eligible Dependent children and spouses may take for-credit undergraduate courses tuition-free. The benefit is available to spouses and dependent children of active full-time, regular employees on a "space-available" basis. If an individual is matriculating in a degree program every effort will be made to accommodate that student in the current term and if space prohibits then the student will be seated in the following terms for that course. There is no limit to the number of courses or degrees that may be taken. Tuition for programs at Champlain's Education Abroad sites</w:t>
      </w:r>
      <w:r w:rsidR="00C45EC1">
        <w:rPr>
          <w:rFonts w:ascii="Palatino Linotype" w:eastAsia="Palatino Linotype" w:hAnsi="Palatino Linotype" w:cs="Palatino Linotype"/>
          <w:bCs/>
          <w:spacing w:val="-1"/>
          <w:position w:val="1"/>
        </w:rPr>
        <w:t xml:space="preserve"> (Montreal </w:t>
      </w:r>
      <w:r w:rsidR="00C45EC1">
        <w:rPr>
          <w:rFonts w:ascii="Palatino Linotype" w:eastAsia="Palatino Linotype" w:hAnsi="Palatino Linotype" w:cs="Palatino Linotype"/>
          <w:bCs/>
          <w:spacing w:val="-1"/>
          <w:position w:val="1"/>
        </w:rPr>
        <w:lastRenderedPageBreak/>
        <w:t>and Dublin</w:t>
      </w:r>
      <w:r w:rsidR="0061633B">
        <w:rPr>
          <w:rFonts w:ascii="Palatino Linotype" w:eastAsia="Palatino Linotype" w:hAnsi="Palatino Linotype" w:cs="Palatino Linotype"/>
          <w:bCs/>
          <w:spacing w:val="-1"/>
          <w:position w:val="1"/>
        </w:rPr>
        <w:t xml:space="preserve">) </w:t>
      </w:r>
      <w:r w:rsidR="0061633B" w:rsidRPr="00C95483">
        <w:rPr>
          <w:rFonts w:ascii="Palatino Linotype" w:eastAsia="Palatino Linotype" w:hAnsi="Palatino Linotype" w:cs="Palatino Linotype"/>
          <w:bCs/>
          <w:spacing w:val="-1"/>
          <w:position w:val="1"/>
        </w:rPr>
        <w:t>is</w:t>
      </w:r>
      <w:r w:rsidRPr="00C95483">
        <w:rPr>
          <w:rFonts w:ascii="Palatino Linotype" w:eastAsia="Palatino Linotype" w:hAnsi="Palatino Linotype" w:cs="Palatino Linotype"/>
          <w:bCs/>
          <w:spacing w:val="-1"/>
          <w:position w:val="1"/>
        </w:rPr>
        <w:t xml:space="preserve"> covered under the policy; non-tuition expenses are not covered.</w:t>
      </w:r>
    </w:p>
    <w:p w14:paraId="3E4064F8" w14:textId="77D87B5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The tuition benefit is excludable under the IRS regulations and is not reported as taxable wages on the W2.</w:t>
      </w:r>
      <w:r w:rsidR="00562128">
        <w:rPr>
          <w:rFonts w:ascii="Palatino Linotype" w:eastAsia="Palatino Linotype" w:hAnsi="Palatino Linotype" w:cs="Palatino Linotype"/>
          <w:bCs/>
          <w:spacing w:val="-1"/>
          <w:position w:val="1"/>
        </w:rPr>
        <w:t xml:space="preserve"> </w:t>
      </w:r>
      <w:r w:rsidRPr="00C95483">
        <w:rPr>
          <w:rFonts w:ascii="Palatino Linotype" w:eastAsia="Palatino Linotype" w:hAnsi="Palatino Linotype" w:cs="Palatino Linotype"/>
          <w:bCs/>
          <w:spacing w:val="-1"/>
          <w:position w:val="1"/>
        </w:rPr>
        <w:t>Books, residency costs, labs, fees and other non-tuition expenses are not paid for by the College.</w:t>
      </w:r>
    </w:p>
    <w:p w14:paraId="476E4FD7" w14:textId="2AD38121"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The benefit is provided to Eligible Dependent children of deceased full-time employees, or full-time employees on long-term disability (see Definitions above) until the end of the academic year in which the child reaches the age of 25.</w:t>
      </w:r>
    </w:p>
    <w:p w14:paraId="6DF9CB76" w14:textId="77777777" w:rsidR="00B84BC0" w:rsidRDefault="00C95483" w:rsidP="00B84BC0">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If an employee dies or becomes disabled (per the terms of Champlain College's short and long-term disability insurance programs) while a dependent child is enrolled in a College undergraduate program, the dependent child(</w:t>
      </w:r>
      <w:proofErr w:type="spellStart"/>
      <w:r w:rsidRPr="00C95483">
        <w:rPr>
          <w:rFonts w:ascii="Palatino Linotype" w:eastAsia="Palatino Linotype" w:hAnsi="Palatino Linotype" w:cs="Palatino Linotype"/>
          <w:bCs/>
          <w:spacing w:val="-1"/>
          <w:position w:val="1"/>
        </w:rPr>
        <w:t>ren</w:t>
      </w:r>
      <w:proofErr w:type="spellEnd"/>
      <w:r w:rsidRPr="00C95483">
        <w:rPr>
          <w:rFonts w:ascii="Palatino Linotype" w:eastAsia="Palatino Linotype" w:hAnsi="Palatino Linotype" w:cs="Palatino Linotype"/>
          <w:bCs/>
          <w:spacing w:val="-1"/>
          <w:position w:val="1"/>
        </w:rPr>
        <w:t>) will be provided this benefit through graduation.</w:t>
      </w:r>
    </w:p>
    <w:p w14:paraId="4CC1A10E" w14:textId="239059C7" w:rsidR="00970B11" w:rsidRPr="00C95483" w:rsidRDefault="00970B11" w:rsidP="00B84BC0">
      <w:pPr>
        <w:tabs>
          <w:tab w:val="left" w:pos="2340"/>
        </w:tabs>
        <w:spacing w:after="0" w:line="305" w:lineRule="exact"/>
        <w:ind w:left="180" w:right="-20"/>
        <w:rPr>
          <w:rFonts w:ascii="Palatino Linotype" w:eastAsia="Palatino Linotype" w:hAnsi="Palatino Linotype" w:cs="Palatino Linotype"/>
          <w:bCs/>
          <w:spacing w:val="-1"/>
          <w:position w:val="1"/>
        </w:rPr>
      </w:pPr>
      <w:r>
        <w:rPr>
          <w:rFonts w:ascii="Palatino Linotype" w:eastAsia="Palatino Linotype" w:hAnsi="Palatino Linotype" w:cs="Palatino Linotype"/>
          <w:bCs/>
          <w:spacing w:val="-1"/>
          <w:position w:val="1"/>
        </w:rPr>
        <w:t>Retiree’s may audit Champlain College classes as space permits.</w:t>
      </w:r>
    </w:p>
    <w:p w14:paraId="39D2D572" w14:textId="6D2306EB"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4.2.3 </w:t>
      </w:r>
      <w:r w:rsidRPr="00C95483">
        <w:rPr>
          <w:rFonts w:ascii="Palatino Linotype" w:eastAsia="Palatino Linotype" w:hAnsi="Palatino Linotype" w:cs="Palatino Linotype"/>
          <w:bCs/>
          <w:spacing w:val="-1"/>
          <w:position w:val="1"/>
          <w:u w:val="single"/>
        </w:rPr>
        <w:t xml:space="preserve">Non-dependent children (as defined by IRS), </w:t>
      </w:r>
      <w:r w:rsidRPr="00C95483">
        <w:rPr>
          <w:rFonts w:ascii="Palatino Linotype" w:eastAsia="Palatino Linotype" w:hAnsi="Palatino Linotype" w:cs="Palatino Linotype"/>
          <w:bCs/>
          <w:spacing w:val="-1"/>
          <w:position w:val="1"/>
        </w:rPr>
        <w:t xml:space="preserve">Non-dependent children may take courses at no cost to the employee, on a "space available" basis. Non-dependent children are limited to two courses per semester. </w:t>
      </w:r>
    </w:p>
    <w:p w14:paraId="685345D6"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Books, residency costs, labs, fees and other non-tuition expenses are not paid for by the College.</w:t>
      </w:r>
    </w:p>
    <w:p w14:paraId="5DAB1143"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The total amount of the benefit is reported as taxable wages on the employee's W-2 and is considered taxable income. Champlain College pays employer FICA taxes on this taxable income; the employee is responsible for all other taxes and is subject to appropriate withholding during normal payroll cycles.  </w:t>
      </w:r>
    </w:p>
    <w:p w14:paraId="06C20E1C"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4.2.4 </w:t>
      </w:r>
      <w:r w:rsidRPr="00C95483">
        <w:rPr>
          <w:rFonts w:ascii="Palatino Linotype" w:eastAsia="Palatino Linotype" w:hAnsi="Palatino Linotype" w:cs="Palatino Linotype"/>
          <w:bCs/>
          <w:spacing w:val="-1"/>
          <w:position w:val="1"/>
          <w:u w:val="single"/>
        </w:rPr>
        <w:t>Student Handbook</w:t>
      </w:r>
    </w:p>
    <w:p w14:paraId="5DA408AF" w14:textId="0AC20959"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All employees, dependents and non-dependents must abide by the College policies and procedures in the current Student Handbook.</w:t>
      </w:r>
    </w:p>
    <w:p w14:paraId="78EE0A78"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5F14A92F"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
          <w:bCs/>
          <w:spacing w:val="-1"/>
          <w:position w:val="1"/>
        </w:rPr>
        <w:t>4.3 Graduate Tuition at Champlain College</w:t>
      </w:r>
    </w:p>
    <w:p w14:paraId="36AB5933"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4.3.1 </w:t>
      </w:r>
      <w:r w:rsidRPr="00C95483">
        <w:rPr>
          <w:rFonts w:ascii="Palatino Linotype" w:eastAsia="Palatino Linotype" w:hAnsi="Palatino Linotype" w:cs="Palatino Linotype"/>
          <w:bCs/>
          <w:spacing w:val="-1"/>
          <w:position w:val="1"/>
          <w:u w:val="single"/>
        </w:rPr>
        <w:t>Employee</w:t>
      </w:r>
    </w:p>
    <w:p w14:paraId="6689CD4C" w14:textId="73CD68CB" w:rsidR="00C95483" w:rsidRPr="00C95483" w:rsidRDefault="00970B11"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Pr>
          <w:rFonts w:ascii="Palatino Linotype" w:eastAsia="Palatino Linotype" w:hAnsi="Palatino Linotype" w:cs="Palatino Linotype"/>
          <w:bCs/>
          <w:spacing w:val="-1"/>
          <w:position w:val="1"/>
        </w:rPr>
        <w:t>Effective as of September 1, 2018 -</w:t>
      </w:r>
      <w:r w:rsidR="00214559">
        <w:rPr>
          <w:rFonts w:ascii="Palatino Linotype" w:eastAsia="Palatino Linotype" w:hAnsi="Palatino Linotype" w:cs="Palatino Linotype"/>
          <w:bCs/>
          <w:spacing w:val="-1"/>
          <w:position w:val="1"/>
        </w:rPr>
        <w:t xml:space="preserve"> the employee has been employed for one year of full-time employment, the e</w:t>
      </w:r>
      <w:r w:rsidR="00214559" w:rsidRPr="00C95483">
        <w:rPr>
          <w:rFonts w:ascii="Palatino Linotype" w:eastAsia="Palatino Linotype" w:hAnsi="Palatino Linotype" w:cs="Palatino Linotype"/>
          <w:bCs/>
          <w:spacing w:val="-1"/>
          <w:position w:val="1"/>
        </w:rPr>
        <w:t>mployee</w:t>
      </w:r>
      <w:r w:rsidR="00214559">
        <w:rPr>
          <w:rFonts w:ascii="Palatino Linotype" w:eastAsia="Palatino Linotype" w:hAnsi="Palatino Linotype" w:cs="Palatino Linotype"/>
          <w:bCs/>
          <w:spacing w:val="-1"/>
          <w:position w:val="1"/>
        </w:rPr>
        <w:t xml:space="preserve"> </w:t>
      </w:r>
      <w:r w:rsidR="00C95483" w:rsidRPr="00C95483">
        <w:rPr>
          <w:rFonts w:ascii="Palatino Linotype" w:eastAsia="Palatino Linotype" w:hAnsi="Palatino Linotype" w:cs="Palatino Linotype"/>
          <w:bCs/>
          <w:spacing w:val="-1"/>
          <w:position w:val="1"/>
        </w:rPr>
        <w:t>of the College may normally take for-credit Graduate courses tuition-free on a "space-available" basis. If an individual is matriculating in a degree program every effort will be made to accommodate that student in the current term and if space prohibits then the student will be seated in the following terms for that course. Under special circumstances, an employee may be permitted to take one course during working hours with the approval of the employee's supervisor. Any time limitations on degree completion may be adjusted for employees if their schedule is impacted by the "space-available" clause.</w:t>
      </w:r>
    </w:p>
    <w:p w14:paraId="4F95B94C"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Books, residency costs, labs, fees and other non-tuition expenses are not paid for by the College. </w:t>
      </w:r>
    </w:p>
    <w:p w14:paraId="3DF26689"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IRS regulations determine the maximum amount of tuition value, per calendar year, that need not be reported as taxable wages. Note: IRS regulations stipulate that tuition benefits valued at over $5,250 per calendar year are to be reported as taxable wages on the employee's W-2 form unless the amount is excludable as a "working condition fringe."</w:t>
      </w:r>
    </w:p>
    <w:p w14:paraId="17546C04"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Champlain College pays the employer FICA taxes on taxable wages. The employee is responsible for all other taxes. Employee taxes are deducted during normal payroll cycles.</w:t>
      </w:r>
    </w:p>
    <w:p w14:paraId="1CC08B8E" w14:textId="77777777"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This benefit is not available to retirees.</w:t>
      </w:r>
    </w:p>
    <w:p w14:paraId="3F46E79B" w14:textId="77777777" w:rsidR="003C48E0" w:rsidRDefault="003C48E0"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303FBECB" w14:textId="77777777" w:rsidR="003C48E0" w:rsidRPr="00C95483" w:rsidRDefault="003C48E0" w:rsidP="00E14241">
      <w:pPr>
        <w:tabs>
          <w:tab w:val="left" w:pos="2340"/>
        </w:tabs>
        <w:spacing w:after="0" w:line="305" w:lineRule="exact"/>
        <w:ind w:left="180" w:right="-20"/>
        <w:rPr>
          <w:rFonts w:ascii="Palatino Linotype" w:eastAsia="Palatino Linotype" w:hAnsi="Palatino Linotype" w:cs="Palatino Linotype"/>
          <w:b/>
          <w:bCs/>
          <w:i/>
          <w:iCs/>
          <w:spacing w:val="-1"/>
          <w:position w:val="1"/>
        </w:rPr>
      </w:pPr>
      <w:r w:rsidRPr="00C95483">
        <w:rPr>
          <w:rFonts w:ascii="Palatino Linotype" w:eastAsia="Palatino Linotype" w:hAnsi="Palatino Linotype" w:cs="Palatino Linotype"/>
          <w:b/>
          <w:bCs/>
          <w:i/>
          <w:iCs/>
          <w:spacing w:val="-1"/>
          <w:position w:val="1"/>
        </w:rPr>
        <w:lastRenderedPageBreak/>
        <w:t>Continued Employment Conditions</w:t>
      </w:r>
    </w:p>
    <w:p w14:paraId="18872C45" w14:textId="24E8D6DA" w:rsidR="003C48E0" w:rsidRPr="00E7348C" w:rsidRDefault="003C48E0" w:rsidP="00E14241">
      <w:pPr>
        <w:tabs>
          <w:tab w:val="left" w:pos="2340"/>
        </w:tabs>
        <w:spacing w:after="0" w:line="305" w:lineRule="exact"/>
        <w:ind w:left="180" w:right="-20"/>
        <w:rPr>
          <w:rFonts w:ascii="Palatino Linotype" w:eastAsia="Palatino Linotype" w:hAnsi="Palatino Linotype" w:cs="Palatino Linotype"/>
          <w:bCs/>
          <w:i/>
          <w:spacing w:val="-1"/>
          <w:position w:val="1"/>
        </w:rPr>
      </w:pPr>
      <w:r w:rsidRPr="00C95483">
        <w:rPr>
          <w:rFonts w:ascii="Palatino Linotype" w:eastAsia="Palatino Linotype" w:hAnsi="Palatino Linotype" w:cs="Palatino Linotype"/>
          <w:bCs/>
          <w:spacing w:val="-1"/>
          <w:position w:val="1"/>
        </w:rPr>
        <w:t>Staff/faculty approved for master degr</w:t>
      </w:r>
      <w:r>
        <w:rPr>
          <w:rFonts w:ascii="Palatino Linotype" w:eastAsia="Palatino Linotype" w:hAnsi="Palatino Linotype" w:cs="Palatino Linotype"/>
          <w:bCs/>
          <w:spacing w:val="-1"/>
          <w:position w:val="1"/>
        </w:rPr>
        <w:t>ee studies</w:t>
      </w:r>
      <w:r w:rsidRPr="00C95483">
        <w:rPr>
          <w:rFonts w:ascii="Palatino Linotype" w:eastAsia="Palatino Linotype" w:hAnsi="Palatino Linotype" w:cs="Palatino Linotype"/>
          <w:bCs/>
          <w:spacing w:val="-1"/>
          <w:position w:val="1"/>
        </w:rPr>
        <w:t xml:space="preserve"> will be required to complete one (1) full year of employment at Champlain College after completion of the</w:t>
      </w:r>
      <w:r w:rsidR="002764C1">
        <w:rPr>
          <w:rFonts w:ascii="Palatino Linotype" w:eastAsia="Palatino Linotype" w:hAnsi="Palatino Linotype" w:cs="Palatino Linotype"/>
          <w:bCs/>
          <w:spacing w:val="-1"/>
          <w:position w:val="1"/>
        </w:rPr>
        <w:t xml:space="preserve"> graduate</w:t>
      </w:r>
      <w:r w:rsidRPr="00C95483">
        <w:rPr>
          <w:rFonts w:ascii="Palatino Linotype" w:eastAsia="Palatino Linotype" w:hAnsi="Palatino Linotype" w:cs="Palatino Linotype"/>
          <w:bCs/>
          <w:spacing w:val="-1"/>
          <w:position w:val="1"/>
        </w:rPr>
        <w:t xml:space="preserve"> </w:t>
      </w:r>
      <w:r>
        <w:rPr>
          <w:rFonts w:ascii="Palatino Linotype" w:eastAsia="Palatino Linotype" w:hAnsi="Palatino Linotype" w:cs="Palatino Linotype"/>
          <w:bCs/>
          <w:spacing w:val="-1"/>
          <w:position w:val="1"/>
        </w:rPr>
        <w:t>course(s)</w:t>
      </w:r>
      <w:r w:rsidRPr="00C95483">
        <w:rPr>
          <w:rFonts w:ascii="Palatino Linotype" w:eastAsia="Palatino Linotype" w:hAnsi="Palatino Linotype" w:cs="Palatino Linotype"/>
          <w:bCs/>
          <w:spacing w:val="-1"/>
          <w:position w:val="1"/>
        </w:rPr>
        <w:t xml:space="preserve"> pursuant to this policy. In the event the employee ends the program early or leaves Champlain before the end of the one year period described above, the following penalty provisions apply:</w:t>
      </w:r>
      <w:r>
        <w:rPr>
          <w:rFonts w:ascii="Palatino Linotype" w:eastAsia="Palatino Linotype" w:hAnsi="Palatino Linotype" w:cs="Palatino Linotype"/>
          <w:bCs/>
          <w:spacing w:val="-1"/>
          <w:position w:val="1"/>
        </w:rPr>
        <w:t xml:space="preserve"> </w:t>
      </w:r>
      <w:r w:rsidRPr="00E7348C">
        <w:rPr>
          <w:rFonts w:ascii="Palatino Linotype" w:eastAsia="Palatino Linotype" w:hAnsi="Palatino Linotype" w:cs="Palatino Linotype"/>
          <w:bCs/>
          <w:i/>
          <w:spacing w:val="-1"/>
          <w:position w:val="1"/>
        </w:rPr>
        <w:t>(The year peri</w:t>
      </w:r>
      <w:r>
        <w:rPr>
          <w:rFonts w:ascii="Palatino Linotype" w:eastAsia="Palatino Linotype" w:hAnsi="Palatino Linotype" w:cs="Palatino Linotype"/>
          <w:bCs/>
          <w:i/>
          <w:spacing w:val="-1"/>
          <w:position w:val="1"/>
        </w:rPr>
        <w:t xml:space="preserve">od will be measured back from </w:t>
      </w:r>
      <w:r w:rsidRPr="00E7348C">
        <w:rPr>
          <w:rFonts w:ascii="Palatino Linotype" w:eastAsia="Palatino Linotype" w:hAnsi="Palatino Linotype" w:cs="Palatino Linotype"/>
          <w:bCs/>
          <w:i/>
          <w:spacing w:val="-1"/>
          <w:position w:val="1"/>
        </w:rPr>
        <w:t>termination date to course start date.)</w:t>
      </w:r>
    </w:p>
    <w:p w14:paraId="14BA013A" w14:textId="77777777" w:rsidR="003C48E0" w:rsidRPr="00C95483" w:rsidRDefault="003C48E0" w:rsidP="00E14241">
      <w:pPr>
        <w:tabs>
          <w:tab w:val="left" w:pos="2340"/>
        </w:tabs>
        <w:spacing w:after="0" w:line="305" w:lineRule="exact"/>
        <w:ind w:left="180" w:right="-20"/>
        <w:rPr>
          <w:rFonts w:ascii="Palatino Linotype" w:eastAsia="Palatino Linotype" w:hAnsi="Palatino Linotype" w:cs="Palatino Linotype"/>
          <w:bCs/>
          <w:spacing w:val="-1"/>
          <w:position w:val="1"/>
        </w:rPr>
      </w:pPr>
    </w:p>
    <w:p w14:paraId="3ECDBD5A" w14:textId="2CE25B49" w:rsidR="003C48E0" w:rsidRPr="00C95483" w:rsidRDefault="003C48E0" w:rsidP="00E14241">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If </w:t>
      </w:r>
      <w:r w:rsidR="002764C1">
        <w:rPr>
          <w:rFonts w:ascii="Palatino Linotype" w:eastAsia="Palatino Linotype" w:hAnsi="Palatino Linotype" w:cs="Palatino Linotype"/>
          <w:bCs/>
          <w:spacing w:val="-1"/>
          <w:position w:val="1"/>
        </w:rPr>
        <w:t xml:space="preserve">the </w:t>
      </w:r>
      <w:r w:rsidRPr="00C95483">
        <w:rPr>
          <w:rFonts w:ascii="Palatino Linotype" w:eastAsia="Palatino Linotype" w:hAnsi="Palatino Linotype" w:cs="Palatino Linotype"/>
          <w:bCs/>
          <w:spacing w:val="-1"/>
          <w:position w:val="1"/>
        </w:rPr>
        <w:t xml:space="preserve">employee quits the </w:t>
      </w:r>
      <w:r>
        <w:rPr>
          <w:rFonts w:ascii="Palatino Linotype" w:eastAsia="Palatino Linotype" w:hAnsi="Palatino Linotype" w:cs="Palatino Linotype"/>
          <w:bCs/>
          <w:spacing w:val="-1"/>
          <w:position w:val="1"/>
        </w:rPr>
        <w:t>program</w:t>
      </w:r>
      <w:r w:rsidRPr="00C95483">
        <w:rPr>
          <w:rFonts w:ascii="Palatino Linotype" w:eastAsia="Palatino Linotype" w:hAnsi="Palatino Linotype" w:cs="Palatino Linotype"/>
          <w:bCs/>
          <w:spacing w:val="-1"/>
          <w:position w:val="1"/>
        </w:rPr>
        <w:t xml:space="preserve"> before completio</w:t>
      </w:r>
      <w:r w:rsidR="00FB4262">
        <w:rPr>
          <w:rFonts w:ascii="Palatino Linotype" w:eastAsia="Palatino Linotype" w:hAnsi="Palatino Linotype" w:cs="Palatino Linotype"/>
          <w:bCs/>
          <w:spacing w:val="-1"/>
          <w:position w:val="1"/>
        </w:rPr>
        <w:t xml:space="preserve">n, he/she will be required to </w:t>
      </w:r>
      <w:r w:rsidRPr="00C95483">
        <w:rPr>
          <w:rFonts w:ascii="Palatino Linotype" w:eastAsia="Palatino Linotype" w:hAnsi="Palatino Linotype" w:cs="Palatino Linotype"/>
          <w:bCs/>
          <w:spacing w:val="-1"/>
          <w:position w:val="1"/>
        </w:rPr>
        <w:t xml:space="preserve">pay 50% of the tuition </w:t>
      </w:r>
      <w:r w:rsidR="00FB4262">
        <w:rPr>
          <w:rFonts w:ascii="Palatino Linotype" w:eastAsia="Palatino Linotype" w:hAnsi="Palatino Linotype" w:cs="Palatino Linotype"/>
          <w:bCs/>
          <w:spacing w:val="-1"/>
          <w:position w:val="1"/>
        </w:rPr>
        <w:t>associated with the courses taken during the past year to Cham</w:t>
      </w:r>
      <w:r w:rsidRPr="00C95483">
        <w:rPr>
          <w:rFonts w:ascii="Palatino Linotype" w:eastAsia="Palatino Linotype" w:hAnsi="Palatino Linotype" w:cs="Palatino Linotype"/>
          <w:bCs/>
          <w:spacing w:val="-1"/>
          <w:position w:val="1"/>
        </w:rPr>
        <w:t>plain</w:t>
      </w:r>
      <w:r>
        <w:rPr>
          <w:rFonts w:ascii="Palatino Linotype" w:eastAsia="Palatino Linotype" w:hAnsi="Palatino Linotype" w:cs="Palatino Linotype"/>
          <w:bCs/>
          <w:spacing w:val="-1"/>
          <w:position w:val="1"/>
        </w:rPr>
        <w:t xml:space="preserve"> College.</w:t>
      </w:r>
    </w:p>
    <w:p w14:paraId="75E5F0C5" w14:textId="02D4B7A5" w:rsidR="003C48E0" w:rsidRPr="00C95483" w:rsidRDefault="003C48E0" w:rsidP="00E14241">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If </w:t>
      </w:r>
      <w:r w:rsidR="002764C1">
        <w:rPr>
          <w:rFonts w:ascii="Palatino Linotype" w:eastAsia="Palatino Linotype" w:hAnsi="Palatino Linotype" w:cs="Palatino Linotype"/>
          <w:bCs/>
          <w:spacing w:val="-1"/>
          <w:position w:val="1"/>
        </w:rPr>
        <w:t xml:space="preserve">the </w:t>
      </w:r>
      <w:r w:rsidRPr="00C95483">
        <w:rPr>
          <w:rFonts w:ascii="Palatino Linotype" w:eastAsia="Palatino Linotype" w:hAnsi="Palatino Linotype" w:cs="Palatino Linotype"/>
          <w:bCs/>
          <w:spacing w:val="-1"/>
          <w:position w:val="1"/>
        </w:rPr>
        <w:t>employee voluntarily leaves employment at Champlain prior to completion of the degre</w:t>
      </w:r>
      <w:r w:rsidR="00FB4262">
        <w:rPr>
          <w:rFonts w:ascii="Palatino Linotype" w:eastAsia="Palatino Linotype" w:hAnsi="Palatino Linotype" w:cs="Palatino Linotype"/>
          <w:bCs/>
          <w:spacing w:val="-1"/>
          <w:position w:val="1"/>
        </w:rPr>
        <w:t xml:space="preserve">e, he/she will be required to </w:t>
      </w:r>
      <w:r w:rsidRPr="00C95483">
        <w:rPr>
          <w:rFonts w:ascii="Palatino Linotype" w:eastAsia="Palatino Linotype" w:hAnsi="Palatino Linotype" w:cs="Palatino Linotype"/>
          <w:bCs/>
          <w:spacing w:val="-1"/>
          <w:position w:val="1"/>
        </w:rPr>
        <w:t xml:space="preserve">pay 50% of the tuition </w:t>
      </w:r>
      <w:r w:rsidR="00FB4262">
        <w:rPr>
          <w:rFonts w:ascii="Palatino Linotype" w:eastAsia="Palatino Linotype" w:hAnsi="Palatino Linotype" w:cs="Palatino Linotype"/>
          <w:bCs/>
          <w:spacing w:val="-1"/>
          <w:position w:val="1"/>
        </w:rPr>
        <w:t>associated with the courses taken during the past year to Cham</w:t>
      </w:r>
      <w:r w:rsidR="00FB4262" w:rsidRPr="00C95483">
        <w:rPr>
          <w:rFonts w:ascii="Palatino Linotype" w:eastAsia="Palatino Linotype" w:hAnsi="Palatino Linotype" w:cs="Palatino Linotype"/>
          <w:bCs/>
          <w:spacing w:val="-1"/>
          <w:position w:val="1"/>
        </w:rPr>
        <w:t>plain</w:t>
      </w:r>
      <w:r w:rsidR="00FB4262">
        <w:rPr>
          <w:rFonts w:ascii="Palatino Linotype" w:eastAsia="Palatino Linotype" w:hAnsi="Palatino Linotype" w:cs="Palatino Linotype"/>
          <w:bCs/>
          <w:spacing w:val="-1"/>
          <w:position w:val="1"/>
        </w:rPr>
        <w:t xml:space="preserve"> College.</w:t>
      </w:r>
    </w:p>
    <w:p w14:paraId="1152B5EC" w14:textId="7E0D0FCB" w:rsidR="003C48E0" w:rsidRDefault="003C48E0" w:rsidP="00E14241">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If </w:t>
      </w:r>
      <w:r w:rsidR="00FB4262">
        <w:rPr>
          <w:rFonts w:ascii="Palatino Linotype" w:eastAsia="Palatino Linotype" w:hAnsi="Palatino Linotype" w:cs="Palatino Linotype"/>
          <w:bCs/>
          <w:spacing w:val="-1"/>
          <w:position w:val="1"/>
        </w:rPr>
        <w:t xml:space="preserve">the </w:t>
      </w:r>
      <w:r w:rsidRPr="00C95483">
        <w:rPr>
          <w:rFonts w:ascii="Palatino Linotype" w:eastAsia="Palatino Linotype" w:hAnsi="Palatino Linotype" w:cs="Palatino Linotype"/>
          <w:bCs/>
          <w:spacing w:val="-1"/>
          <w:position w:val="1"/>
        </w:rPr>
        <w:t>employee voluntarily leaves employment at Champlain after completion of the degree but before the completion of 1 full year of employment following the degree completion, he/she will be required to repay 50% of the tuition</w:t>
      </w:r>
      <w:r w:rsidR="00FB4262" w:rsidRPr="00FB4262">
        <w:rPr>
          <w:rFonts w:ascii="Palatino Linotype" w:eastAsia="Palatino Linotype" w:hAnsi="Palatino Linotype" w:cs="Palatino Linotype"/>
          <w:bCs/>
          <w:spacing w:val="-1"/>
          <w:position w:val="1"/>
        </w:rPr>
        <w:t xml:space="preserve"> </w:t>
      </w:r>
      <w:r w:rsidR="00FB4262">
        <w:rPr>
          <w:rFonts w:ascii="Palatino Linotype" w:eastAsia="Palatino Linotype" w:hAnsi="Palatino Linotype" w:cs="Palatino Linotype"/>
          <w:bCs/>
          <w:spacing w:val="-1"/>
          <w:position w:val="1"/>
        </w:rPr>
        <w:t>associated with the courses taken during the past year to Cham</w:t>
      </w:r>
      <w:r w:rsidR="00FB4262" w:rsidRPr="00C95483">
        <w:rPr>
          <w:rFonts w:ascii="Palatino Linotype" w:eastAsia="Palatino Linotype" w:hAnsi="Palatino Linotype" w:cs="Palatino Linotype"/>
          <w:bCs/>
          <w:spacing w:val="-1"/>
          <w:position w:val="1"/>
        </w:rPr>
        <w:t>plain</w:t>
      </w:r>
      <w:r w:rsidR="00FB4262">
        <w:rPr>
          <w:rFonts w:ascii="Palatino Linotype" w:eastAsia="Palatino Linotype" w:hAnsi="Palatino Linotype" w:cs="Palatino Linotype"/>
          <w:bCs/>
          <w:spacing w:val="-1"/>
          <w:position w:val="1"/>
        </w:rPr>
        <w:t xml:space="preserve"> College.</w:t>
      </w:r>
      <w:r w:rsidRPr="00C95483">
        <w:rPr>
          <w:rFonts w:ascii="Palatino Linotype" w:eastAsia="Palatino Linotype" w:hAnsi="Palatino Linotype" w:cs="Palatino Linotype"/>
          <w:bCs/>
          <w:spacing w:val="-1"/>
          <w:position w:val="1"/>
        </w:rPr>
        <w:t xml:space="preserve"> </w:t>
      </w:r>
    </w:p>
    <w:p w14:paraId="2D19D80E" w14:textId="77777777" w:rsidR="003C48E0" w:rsidRDefault="003C48E0" w:rsidP="00E14241">
      <w:pPr>
        <w:tabs>
          <w:tab w:val="left" w:pos="2340"/>
        </w:tabs>
        <w:spacing w:after="0" w:line="305" w:lineRule="exact"/>
        <w:ind w:left="180" w:right="-20"/>
        <w:rPr>
          <w:rFonts w:ascii="Palatino Linotype" w:eastAsia="Palatino Linotype" w:hAnsi="Palatino Linotype" w:cs="Palatino Linotype"/>
          <w:bCs/>
          <w:spacing w:val="-1"/>
          <w:position w:val="1"/>
        </w:rPr>
      </w:pPr>
      <w:r w:rsidRPr="00E21B47">
        <w:rPr>
          <w:rFonts w:ascii="Palatino Linotype" w:eastAsia="Palatino Linotype" w:hAnsi="Palatino Linotype" w:cs="Palatino Linotype"/>
          <w:bCs/>
          <w:spacing w:val="-1"/>
          <w:position w:val="1"/>
        </w:rPr>
        <w:t>Employees whose employment is terminated non-voluntarily will not be required to reimburse the college.  Nothing in this policy shall be interpreted as creating a contract of employment between the employee and the college.</w:t>
      </w:r>
    </w:p>
    <w:p w14:paraId="1E2FF110" w14:textId="77777777" w:rsidR="003C48E0" w:rsidRPr="00C95483" w:rsidRDefault="003C48E0" w:rsidP="00E14241">
      <w:pPr>
        <w:tabs>
          <w:tab w:val="left" w:pos="2340"/>
        </w:tabs>
        <w:spacing w:after="0" w:line="305" w:lineRule="exact"/>
        <w:ind w:left="180" w:right="-20"/>
        <w:rPr>
          <w:rFonts w:ascii="Palatino Linotype" w:eastAsia="Palatino Linotype" w:hAnsi="Palatino Linotype" w:cs="Palatino Linotype"/>
          <w:bCs/>
          <w:spacing w:val="-1"/>
          <w:position w:val="1"/>
        </w:rPr>
      </w:pPr>
    </w:p>
    <w:p w14:paraId="21B67F9C" w14:textId="78A31EC8"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u w:val="single"/>
        </w:rPr>
      </w:pPr>
      <w:r w:rsidRPr="00C95483">
        <w:rPr>
          <w:rFonts w:ascii="Palatino Linotype" w:eastAsia="Palatino Linotype" w:hAnsi="Palatino Linotype" w:cs="Palatino Linotype"/>
          <w:bCs/>
          <w:spacing w:val="-1"/>
          <w:position w:val="1"/>
        </w:rPr>
        <w:t xml:space="preserve">4.3.2 </w:t>
      </w:r>
      <w:r w:rsidRPr="00C95483">
        <w:rPr>
          <w:rFonts w:ascii="Palatino Linotype" w:eastAsia="Palatino Linotype" w:hAnsi="Palatino Linotype" w:cs="Palatino Linotype"/>
          <w:bCs/>
          <w:spacing w:val="-1"/>
          <w:position w:val="1"/>
          <w:u w:val="single"/>
        </w:rPr>
        <w:t xml:space="preserve">Spouse, Dependent and Non-Dependent children (as defined by the IRS), </w:t>
      </w:r>
    </w:p>
    <w:p w14:paraId="24E0D6B2" w14:textId="4B4AD239" w:rsidR="00E70D95" w:rsidRDefault="00E70D95" w:rsidP="00B84BC0">
      <w:pPr>
        <w:tabs>
          <w:tab w:val="left" w:pos="2340"/>
        </w:tabs>
        <w:spacing w:after="0" w:line="305" w:lineRule="exact"/>
        <w:ind w:left="180" w:right="-20"/>
        <w:rPr>
          <w:rFonts w:ascii="Palatino Linotype" w:eastAsia="Palatino Linotype" w:hAnsi="Palatino Linotype" w:cs="Palatino Linotype"/>
          <w:bCs/>
          <w:spacing w:val="-1"/>
          <w:position w:val="1"/>
        </w:rPr>
      </w:pPr>
      <w:r>
        <w:rPr>
          <w:rFonts w:ascii="Palatino Linotype" w:eastAsia="Palatino Linotype" w:hAnsi="Palatino Linotype" w:cs="Palatino Linotype"/>
          <w:bCs/>
          <w:spacing w:val="-1"/>
          <w:position w:val="1"/>
        </w:rPr>
        <w:t xml:space="preserve">Effective as of </w:t>
      </w:r>
      <w:r w:rsidR="00C45EC1">
        <w:rPr>
          <w:rFonts w:ascii="Palatino Linotype" w:eastAsia="Palatino Linotype" w:hAnsi="Palatino Linotype" w:cs="Palatino Linotype"/>
          <w:bCs/>
          <w:spacing w:val="-1"/>
          <w:position w:val="1"/>
        </w:rPr>
        <w:t xml:space="preserve">September </w:t>
      </w:r>
      <w:r>
        <w:rPr>
          <w:rFonts w:ascii="Palatino Linotype" w:eastAsia="Palatino Linotype" w:hAnsi="Palatino Linotype" w:cs="Palatino Linotype"/>
          <w:bCs/>
          <w:spacing w:val="-1"/>
          <w:position w:val="1"/>
        </w:rPr>
        <w:t xml:space="preserve">1, 2018 – the employee must have been employed for </w:t>
      </w:r>
      <w:r w:rsidR="00214559">
        <w:rPr>
          <w:rFonts w:ascii="Palatino Linotype" w:eastAsia="Palatino Linotype" w:hAnsi="Palatino Linotype" w:cs="Palatino Linotype"/>
          <w:bCs/>
          <w:spacing w:val="-1"/>
          <w:position w:val="1"/>
        </w:rPr>
        <w:t>two years</w:t>
      </w:r>
      <w:r>
        <w:rPr>
          <w:rFonts w:ascii="Palatino Linotype" w:eastAsia="Palatino Linotype" w:hAnsi="Palatino Linotype" w:cs="Palatino Linotype"/>
          <w:bCs/>
          <w:spacing w:val="-1"/>
          <w:position w:val="1"/>
        </w:rPr>
        <w:t xml:space="preserve"> of full-time employment before  their eligible dependent children and spouse are eligible to enroll in tuition free classes.  (Please note while there may not be a cost for tuition, there could be taxes owed per the IRS.)  </w:t>
      </w:r>
    </w:p>
    <w:p w14:paraId="5D594CFE" w14:textId="67513B93"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Spouses, dependents,</w:t>
      </w:r>
      <w:r w:rsidR="00B84BC0">
        <w:rPr>
          <w:rFonts w:ascii="Palatino Linotype" w:eastAsia="Palatino Linotype" w:hAnsi="Palatino Linotype" w:cs="Palatino Linotype"/>
          <w:bCs/>
          <w:spacing w:val="-1"/>
          <w:position w:val="1"/>
        </w:rPr>
        <w:t xml:space="preserve"> and </w:t>
      </w:r>
      <w:r w:rsidRPr="00C95483">
        <w:rPr>
          <w:rFonts w:ascii="Palatino Linotype" w:eastAsia="Palatino Linotype" w:hAnsi="Palatino Linotype" w:cs="Palatino Linotype"/>
          <w:bCs/>
          <w:spacing w:val="-1"/>
          <w:position w:val="1"/>
        </w:rPr>
        <w:t>non-dependent children may take one graduate course per term at no cost to the employee, on a "space available" basis. Any time limitations on degree completion may be adjusted for these individuals. If an individual is matriculating in a degree program every effort will be made to accommodate that student in the current term and if space prohibits then the student will be seated in the following terms for that course. However, preference will always be given to Employees matriculating in the program over those in this classification.</w:t>
      </w:r>
    </w:p>
    <w:p w14:paraId="45EB86F0"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Books, residency costs, labs, fees and other non-tuition expenses are not paid for by the College.</w:t>
      </w:r>
    </w:p>
    <w:p w14:paraId="77A476C8"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The total amount of the benefit is reported as taxable wages on the employee's W-2 and is considered taxable income. Champlain College pays employer FICA taxes on this taxable income; the employee is responsible for all other taxes and is subject to appropriate withholding during normal payroll cycles.  </w:t>
      </w:r>
    </w:p>
    <w:p w14:paraId="7B6DCF70"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If an employee dies or becomes disabled (per the terms of the College's short and long-term disability insurance programs) while a dependent child is enrolled in a Graduate program of the College, the dependent child(</w:t>
      </w:r>
      <w:proofErr w:type="spellStart"/>
      <w:r w:rsidRPr="00C95483">
        <w:rPr>
          <w:rFonts w:ascii="Palatino Linotype" w:eastAsia="Palatino Linotype" w:hAnsi="Palatino Linotype" w:cs="Palatino Linotype"/>
          <w:bCs/>
          <w:spacing w:val="-1"/>
          <w:position w:val="1"/>
        </w:rPr>
        <w:t>ren</w:t>
      </w:r>
      <w:proofErr w:type="spellEnd"/>
      <w:r w:rsidRPr="00C95483">
        <w:rPr>
          <w:rFonts w:ascii="Palatino Linotype" w:eastAsia="Palatino Linotype" w:hAnsi="Palatino Linotype" w:cs="Palatino Linotype"/>
          <w:bCs/>
          <w:spacing w:val="-1"/>
          <w:position w:val="1"/>
        </w:rPr>
        <w:t>) will be provided this benefit through graduation.</w:t>
      </w:r>
    </w:p>
    <w:p w14:paraId="4B9BB882" w14:textId="77777777"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4.3.3 All employees, dependents and non-dependents must abide by the College policies and procedures in the current Student Handbook.</w:t>
      </w:r>
    </w:p>
    <w:p w14:paraId="4485F517" w14:textId="77777777" w:rsidR="003C48E0" w:rsidRDefault="003C48E0"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375D867D" w14:textId="77777777" w:rsidR="00FB4262" w:rsidRPr="00C95483" w:rsidRDefault="00FB4262" w:rsidP="00E14241">
      <w:pPr>
        <w:tabs>
          <w:tab w:val="left" w:pos="2340"/>
        </w:tabs>
        <w:spacing w:after="0" w:line="305" w:lineRule="exact"/>
        <w:ind w:left="180" w:right="-20"/>
        <w:rPr>
          <w:rFonts w:ascii="Palatino Linotype" w:eastAsia="Palatino Linotype" w:hAnsi="Palatino Linotype" w:cs="Palatino Linotype"/>
          <w:b/>
          <w:bCs/>
          <w:i/>
          <w:iCs/>
          <w:spacing w:val="-1"/>
          <w:position w:val="1"/>
        </w:rPr>
      </w:pPr>
      <w:r w:rsidRPr="00C95483">
        <w:rPr>
          <w:rFonts w:ascii="Palatino Linotype" w:eastAsia="Palatino Linotype" w:hAnsi="Palatino Linotype" w:cs="Palatino Linotype"/>
          <w:b/>
          <w:bCs/>
          <w:i/>
          <w:iCs/>
          <w:spacing w:val="-1"/>
          <w:position w:val="1"/>
        </w:rPr>
        <w:lastRenderedPageBreak/>
        <w:t>Continued Employment Conditions</w:t>
      </w:r>
    </w:p>
    <w:p w14:paraId="19FD3CA8" w14:textId="46685DC6" w:rsidR="00FB4262" w:rsidRPr="00E7348C" w:rsidRDefault="00FB4262" w:rsidP="00E14241">
      <w:pPr>
        <w:tabs>
          <w:tab w:val="left" w:pos="2340"/>
        </w:tabs>
        <w:spacing w:after="0" w:line="305" w:lineRule="exact"/>
        <w:ind w:left="180" w:right="-20"/>
        <w:rPr>
          <w:rFonts w:ascii="Palatino Linotype" w:eastAsia="Palatino Linotype" w:hAnsi="Palatino Linotype" w:cs="Palatino Linotype"/>
          <w:bCs/>
          <w:i/>
          <w:spacing w:val="-1"/>
          <w:position w:val="1"/>
        </w:rPr>
      </w:pPr>
      <w:r w:rsidRPr="00C95483">
        <w:rPr>
          <w:rFonts w:ascii="Palatino Linotype" w:eastAsia="Palatino Linotype" w:hAnsi="Palatino Linotype" w:cs="Palatino Linotype"/>
          <w:bCs/>
          <w:spacing w:val="-1"/>
          <w:position w:val="1"/>
        </w:rPr>
        <w:t xml:space="preserve">Staff/faculty </w:t>
      </w:r>
      <w:r>
        <w:rPr>
          <w:rFonts w:ascii="Palatino Linotype" w:eastAsia="Palatino Linotype" w:hAnsi="Palatino Linotype" w:cs="Palatino Linotype"/>
          <w:bCs/>
          <w:spacing w:val="-1"/>
          <w:position w:val="1"/>
        </w:rPr>
        <w:t xml:space="preserve">dependents </w:t>
      </w:r>
      <w:r w:rsidRPr="00C95483">
        <w:rPr>
          <w:rFonts w:ascii="Palatino Linotype" w:eastAsia="Palatino Linotype" w:hAnsi="Palatino Linotype" w:cs="Palatino Linotype"/>
          <w:bCs/>
          <w:spacing w:val="-1"/>
          <w:position w:val="1"/>
        </w:rPr>
        <w:t>approved for master degr</w:t>
      </w:r>
      <w:r>
        <w:rPr>
          <w:rFonts w:ascii="Palatino Linotype" w:eastAsia="Palatino Linotype" w:hAnsi="Palatino Linotype" w:cs="Palatino Linotype"/>
          <w:bCs/>
          <w:spacing w:val="-1"/>
          <w:position w:val="1"/>
        </w:rPr>
        <w:t>ee studies will be required to complete two (2</w:t>
      </w:r>
      <w:r w:rsidRPr="00C95483">
        <w:rPr>
          <w:rFonts w:ascii="Palatino Linotype" w:eastAsia="Palatino Linotype" w:hAnsi="Palatino Linotype" w:cs="Palatino Linotype"/>
          <w:bCs/>
          <w:spacing w:val="-1"/>
          <w:position w:val="1"/>
        </w:rPr>
        <w:t>) full year</w:t>
      </w:r>
      <w:r>
        <w:rPr>
          <w:rFonts w:ascii="Palatino Linotype" w:eastAsia="Palatino Linotype" w:hAnsi="Palatino Linotype" w:cs="Palatino Linotype"/>
          <w:bCs/>
          <w:spacing w:val="-1"/>
          <w:position w:val="1"/>
        </w:rPr>
        <w:t>s</w:t>
      </w:r>
      <w:r w:rsidRPr="00C95483">
        <w:rPr>
          <w:rFonts w:ascii="Palatino Linotype" w:eastAsia="Palatino Linotype" w:hAnsi="Palatino Linotype" w:cs="Palatino Linotype"/>
          <w:bCs/>
          <w:spacing w:val="-1"/>
          <w:position w:val="1"/>
        </w:rPr>
        <w:t xml:space="preserve"> of employment at Champlain College after completion of </w:t>
      </w:r>
      <w:r w:rsidR="002764C1">
        <w:rPr>
          <w:rFonts w:ascii="Palatino Linotype" w:eastAsia="Palatino Linotype" w:hAnsi="Palatino Linotype" w:cs="Palatino Linotype"/>
          <w:bCs/>
          <w:spacing w:val="-1"/>
          <w:position w:val="1"/>
        </w:rPr>
        <w:t>graduate</w:t>
      </w:r>
      <w:r w:rsidRPr="00C95483">
        <w:rPr>
          <w:rFonts w:ascii="Palatino Linotype" w:eastAsia="Palatino Linotype" w:hAnsi="Palatino Linotype" w:cs="Palatino Linotype"/>
          <w:bCs/>
          <w:spacing w:val="-1"/>
          <w:position w:val="1"/>
        </w:rPr>
        <w:t xml:space="preserve"> </w:t>
      </w:r>
      <w:r>
        <w:rPr>
          <w:rFonts w:ascii="Palatino Linotype" w:eastAsia="Palatino Linotype" w:hAnsi="Palatino Linotype" w:cs="Palatino Linotype"/>
          <w:bCs/>
          <w:spacing w:val="-1"/>
          <w:position w:val="1"/>
        </w:rPr>
        <w:t>course(s)</w:t>
      </w:r>
      <w:r w:rsidRPr="00C95483">
        <w:rPr>
          <w:rFonts w:ascii="Palatino Linotype" w:eastAsia="Palatino Linotype" w:hAnsi="Palatino Linotype" w:cs="Palatino Linotype"/>
          <w:bCs/>
          <w:spacing w:val="-1"/>
          <w:position w:val="1"/>
        </w:rPr>
        <w:t xml:space="preserve"> pursuant to this policy. In the event the employee</w:t>
      </w:r>
      <w:r>
        <w:rPr>
          <w:rFonts w:ascii="Palatino Linotype" w:eastAsia="Palatino Linotype" w:hAnsi="Palatino Linotype" w:cs="Palatino Linotype"/>
          <w:bCs/>
          <w:spacing w:val="-1"/>
          <w:position w:val="1"/>
        </w:rPr>
        <w:t>’s dependent</w:t>
      </w:r>
      <w:r w:rsidRPr="00C95483">
        <w:rPr>
          <w:rFonts w:ascii="Palatino Linotype" w:eastAsia="Palatino Linotype" w:hAnsi="Palatino Linotype" w:cs="Palatino Linotype"/>
          <w:bCs/>
          <w:spacing w:val="-1"/>
          <w:position w:val="1"/>
        </w:rPr>
        <w:t xml:space="preserve"> ends the program early or </w:t>
      </w:r>
      <w:r>
        <w:rPr>
          <w:rFonts w:ascii="Palatino Linotype" w:eastAsia="Palatino Linotype" w:hAnsi="Palatino Linotype" w:cs="Palatino Linotype"/>
          <w:bCs/>
          <w:spacing w:val="-1"/>
          <w:position w:val="1"/>
        </w:rPr>
        <w:t xml:space="preserve">the employee </w:t>
      </w:r>
      <w:r w:rsidRPr="00C95483">
        <w:rPr>
          <w:rFonts w:ascii="Palatino Linotype" w:eastAsia="Palatino Linotype" w:hAnsi="Palatino Linotype" w:cs="Palatino Linotype"/>
          <w:bCs/>
          <w:spacing w:val="-1"/>
          <w:position w:val="1"/>
        </w:rPr>
        <w:t>leaves Cha</w:t>
      </w:r>
      <w:r>
        <w:rPr>
          <w:rFonts w:ascii="Palatino Linotype" w:eastAsia="Palatino Linotype" w:hAnsi="Palatino Linotype" w:cs="Palatino Linotype"/>
          <w:bCs/>
          <w:spacing w:val="-1"/>
          <w:position w:val="1"/>
        </w:rPr>
        <w:t>mplain before the end of the two</w:t>
      </w:r>
      <w:r w:rsidRPr="00C95483">
        <w:rPr>
          <w:rFonts w:ascii="Palatino Linotype" w:eastAsia="Palatino Linotype" w:hAnsi="Palatino Linotype" w:cs="Palatino Linotype"/>
          <w:bCs/>
          <w:spacing w:val="-1"/>
          <w:position w:val="1"/>
        </w:rPr>
        <w:t xml:space="preserve"> year period described above, the following penalty provisions apply:</w:t>
      </w:r>
      <w:r>
        <w:rPr>
          <w:rFonts w:ascii="Palatino Linotype" w:eastAsia="Palatino Linotype" w:hAnsi="Palatino Linotype" w:cs="Palatino Linotype"/>
          <w:bCs/>
          <w:spacing w:val="-1"/>
          <w:position w:val="1"/>
        </w:rPr>
        <w:t xml:space="preserve"> </w:t>
      </w:r>
      <w:r w:rsidRPr="00E7348C">
        <w:rPr>
          <w:rFonts w:ascii="Palatino Linotype" w:eastAsia="Palatino Linotype" w:hAnsi="Palatino Linotype" w:cs="Palatino Linotype"/>
          <w:bCs/>
          <w:i/>
          <w:spacing w:val="-1"/>
          <w:position w:val="1"/>
        </w:rPr>
        <w:t>(The</w:t>
      </w:r>
      <w:r>
        <w:rPr>
          <w:rFonts w:ascii="Palatino Linotype" w:eastAsia="Palatino Linotype" w:hAnsi="Palatino Linotype" w:cs="Palatino Linotype"/>
          <w:bCs/>
          <w:i/>
          <w:spacing w:val="-1"/>
          <w:position w:val="1"/>
        </w:rPr>
        <w:t xml:space="preserve"> two</w:t>
      </w:r>
      <w:r w:rsidRPr="00E7348C">
        <w:rPr>
          <w:rFonts w:ascii="Palatino Linotype" w:eastAsia="Palatino Linotype" w:hAnsi="Palatino Linotype" w:cs="Palatino Linotype"/>
          <w:bCs/>
          <w:i/>
          <w:spacing w:val="-1"/>
          <w:position w:val="1"/>
        </w:rPr>
        <w:t xml:space="preserve"> year peri</w:t>
      </w:r>
      <w:r>
        <w:rPr>
          <w:rFonts w:ascii="Palatino Linotype" w:eastAsia="Palatino Linotype" w:hAnsi="Palatino Linotype" w:cs="Palatino Linotype"/>
          <w:bCs/>
          <w:i/>
          <w:spacing w:val="-1"/>
          <w:position w:val="1"/>
        </w:rPr>
        <w:t xml:space="preserve">od will be measured back from </w:t>
      </w:r>
      <w:r w:rsidRPr="00E7348C">
        <w:rPr>
          <w:rFonts w:ascii="Palatino Linotype" w:eastAsia="Palatino Linotype" w:hAnsi="Palatino Linotype" w:cs="Palatino Linotype"/>
          <w:bCs/>
          <w:i/>
          <w:spacing w:val="-1"/>
          <w:position w:val="1"/>
        </w:rPr>
        <w:t>termination date to course start date.)</w:t>
      </w:r>
    </w:p>
    <w:p w14:paraId="230CCB4E" w14:textId="77777777" w:rsidR="00FB4262" w:rsidRPr="00C95483" w:rsidRDefault="00FB4262" w:rsidP="00E14241">
      <w:pPr>
        <w:tabs>
          <w:tab w:val="left" w:pos="2340"/>
        </w:tabs>
        <w:spacing w:after="0" w:line="305" w:lineRule="exact"/>
        <w:ind w:left="180" w:right="-20"/>
        <w:rPr>
          <w:rFonts w:ascii="Palatino Linotype" w:eastAsia="Palatino Linotype" w:hAnsi="Palatino Linotype" w:cs="Palatino Linotype"/>
          <w:bCs/>
          <w:spacing w:val="-1"/>
          <w:position w:val="1"/>
        </w:rPr>
      </w:pPr>
    </w:p>
    <w:p w14:paraId="3CE033BF" w14:textId="69C5AB0E" w:rsidR="00FB4262" w:rsidRPr="00C95483" w:rsidRDefault="00FB4262" w:rsidP="00E14241">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If </w:t>
      </w:r>
      <w:r w:rsidR="002764C1">
        <w:rPr>
          <w:rFonts w:ascii="Palatino Linotype" w:eastAsia="Palatino Linotype" w:hAnsi="Palatino Linotype" w:cs="Palatino Linotype"/>
          <w:bCs/>
          <w:spacing w:val="-1"/>
          <w:position w:val="1"/>
        </w:rPr>
        <w:t xml:space="preserve">the </w:t>
      </w:r>
      <w:r>
        <w:rPr>
          <w:rFonts w:ascii="Palatino Linotype" w:eastAsia="Palatino Linotype" w:hAnsi="Palatino Linotype" w:cs="Palatino Linotype"/>
          <w:bCs/>
          <w:spacing w:val="-1"/>
          <w:position w:val="1"/>
        </w:rPr>
        <w:t>dependent</w:t>
      </w:r>
      <w:r w:rsidRPr="00C95483">
        <w:rPr>
          <w:rFonts w:ascii="Palatino Linotype" w:eastAsia="Palatino Linotype" w:hAnsi="Palatino Linotype" w:cs="Palatino Linotype"/>
          <w:bCs/>
          <w:spacing w:val="-1"/>
          <w:position w:val="1"/>
        </w:rPr>
        <w:t xml:space="preserve"> quits the </w:t>
      </w:r>
      <w:r>
        <w:rPr>
          <w:rFonts w:ascii="Palatino Linotype" w:eastAsia="Palatino Linotype" w:hAnsi="Palatino Linotype" w:cs="Palatino Linotype"/>
          <w:bCs/>
          <w:spacing w:val="-1"/>
          <w:position w:val="1"/>
        </w:rPr>
        <w:t>program</w:t>
      </w:r>
      <w:r w:rsidRPr="00C95483">
        <w:rPr>
          <w:rFonts w:ascii="Palatino Linotype" w:eastAsia="Palatino Linotype" w:hAnsi="Palatino Linotype" w:cs="Palatino Linotype"/>
          <w:bCs/>
          <w:spacing w:val="-1"/>
          <w:position w:val="1"/>
        </w:rPr>
        <w:t xml:space="preserve"> before completio</w:t>
      </w:r>
      <w:r>
        <w:rPr>
          <w:rFonts w:ascii="Palatino Linotype" w:eastAsia="Palatino Linotype" w:hAnsi="Palatino Linotype" w:cs="Palatino Linotype"/>
          <w:bCs/>
          <w:spacing w:val="-1"/>
          <w:position w:val="1"/>
        </w:rPr>
        <w:t>n</w:t>
      </w:r>
      <w:r w:rsidR="002764C1">
        <w:rPr>
          <w:rFonts w:ascii="Palatino Linotype" w:eastAsia="Palatino Linotype" w:hAnsi="Palatino Linotype" w:cs="Palatino Linotype"/>
          <w:bCs/>
          <w:spacing w:val="-1"/>
          <w:position w:val="1"/>
        </w:rPr>
        <w:t>, the employee</w:t>
      </w:r>
      <w:r>
        <w:rPr>
          <w:rFonts w:ascii="Palatino Linotype" w:eastAsia="Palatino Linotype" w:hAnsi="Palatino Linotype" w:cs="Palatino Linotype"/>
          <w:bCs/>
          <w:spacing w:val="-1"/>
          <w:position w:val="1"/>
        </w:rPr>
        <w:t xml:space="preserve"> will be required to </w:t>
      </w:r>
      <w:r w:rsidRPr="00C95483">
        <w:rPr>
          <w:rFonts w:ascii="Palatino Linotype" w:eastAsia="Palatino Linotype" w:hAnsi="Palatino Linotype" w:cs="Palatino Linotype"/>
          <w:bCs/>
          <w:spacing w:val="-1"/>
          <w:position w:val="1"/>
        </w:rPr>
        <w:t xml:space="preserve">pay 50% of the tuition </w:t>
      </w:r>
      <w:r>
        <w:rPr>
          <w:rFonts w:ascii="Palatino Linotype" w:eastAsia="Palatino Linotype" w:hAnsi="Palatino Linotype" w:cs="Palatino Linotype"/>
          <w:bCs/>
          <w:spacing w:val="-1"/>
          <w:position w:val="1"/>
        </w:rPr>
        <w:t>associated with the courses taken during the past year to Cham</w:t>
      </w:r>
      <w:r w:rsidRPr="00C95483">
        <w:rPr>
          <w:rFonts w:ascii="Palatino Linotype" w:eastAsia="Palatino Linotype" w:hAnsi="Palatino Linotype" w:cs="Palatino Linotype"/>
          <w:bCs/>
          <w:spacing w:val="-1"/>
          <w:position w:val="1"/>
        </w:rPr>
        <w:t>plain</w:t>
      </w:r>
      <w:r>
        <w:rPr>
          <w:rFonts w:ascii="Palatino Linotype" w:eastAsia="Palatino Linotype" w:hAnsi="Palatino Linotype" w:cs="Palatino Linotype"/>
          <w:bCs/>
          <w:spacing w:val="-1"/>
          <w:position w:val="1"/>
        </w:rPr>
        <w:t xml:space="preserve"> College.</w:t>
      </w:r>
    </w:p>
    <w:p w14:paraId="002DFA03" w14:textId="5F401FB6" w:rsidR="00FB4262" w:rsidRPr="00C95483" w:rsidRDefault="00FB4262" w:rsidP="00E14241">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If employee voluntarily leaves employment at Champlain prior to </w:t>
      </w:r>
      <w:r w:rsidR="002764C1">
        <w:rPr>
          <w:rFonts w:ascii="Palatino Linotype" w:eastAsia="Palatino Linotype" w:hAnsi="Palatino Linotype" w:cs="Palatino Linotype"/>
          <w:bCs/>
          <w:spacing w:val="-1"/>
          <w:position w:val="1"/>
        </w:rPr>
        <w:t xml:space="preserve">the dependents </w:t>
      </w:r>
      <w:r w:rsidRPr="00C95483">
        <w:rPr>
          <w:rFonts w:ascii="Palatino Linotype" w:eastAsia="Palatino Linotype" w:hAnsi="Palatino Linotype" w:cs="Palatino Linotype"/>
          <w:bCs/>
          <w:spacing w:val="-1"/>
          <w:position w:val="1"/>
        </w:rPr>
        <w:t>completion of the degre</w:t>
      </w:r>
      <w:r>
        <w:rPr>
          <w:rFonts w:ascii="Palatino Linotype" w:eastAsia="Palatino Linotype" w:hAnsi="Palatino Linotype" w:cs="Palatino Linotype"/>
          <w:bCs/>
          <w:spacing w:val="-1"/>
          <w:position w:val="1"/>
        </w:rPr>
        <w:t xml:space="preserve">e, he/she will be required to </w:t>
      </w:r>
      <w:r w:rsidRPr="00C95483">
        <w:rPr>
          <w:rFonts w:ascii="Palatino Linotype" w:eastAsia="Palatino Linotype" w:hAnsi="Palatino Linotype" w:cs="Palatino Linotype"/>
          <w:bCs/>
          <w:spacing w:val="-1"/>
          <w:position w:val="1"/>
        </w:rPr>
        <w:t xml:space="preserve">pay 50% of the tuition </w:t>
      </w:r>
      <w:r>
        <w:rPr>
          <w:rFonts w:ascii="Palatino Linotype" w:eastAsia="Palatino Linotype" w:hAnsi="Palatino Linotype" w:cs="Palatino Linotype"/>
          <w:bCs/>
          <w:spacing w:val="-1"/>
          <w:position w:val="1"/>
        </w:rPr>
        <w:t>associated with the courses taken during the past two years to Cham</w:t>
      </w:r>
      <w:r w:rsidRPr="00C95483">
        <w:rPr>
          <w:rFonts w:ascii="Palatino Linotype" w:eastAsia="Palatino Linotype" w:hAnsi="Palatino Linotype" w:cs="Palatino Linotype"/>
          <w:bCs/>
          <w:spacing w:val="-1"/>
          <w:position w:val="1"/>
        </w:rPr>
        <w:t>plain</w:t>
      </w:r>
      <w:r>
        <w:rPr>
          <w:rFonts w:ascii="Palatino Linotype" w:eastAsia="Palatino Linotype" w:hAnsi="Palatino Linotype" w:cs="Palatino Linotype"/>
          <w:bCs/>
          <w:spacing w:val="-1"/>
          <w:position w:val="1"/>
        </w:rPr>
        <w:t xml:space="preserve"> College.</w:t>
      </w:r>
    </w:p>
    <w:p w14:paraId="7EDCED79" w14:textId="3A0D6AF9" w:rsidR="00FB4262" w:rsidRDefault="00FB4262" w:rsidP="00E14241">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If </w:t>
      </w:r>
      <w:r>
        <w:rPr>
          <w:rFonts w:ascii="Palatino Linotype" w:eastAsia="Palatino Linotype" w:hAnsi="Palatino Linotype" w:cs="Palatino Linotype"/>
          <w:bCs/>
          <w:spacing w:val="-1"/>
          <w:position w:val="1"/>
        </w:rPr>
        <w:t xml:space="preserve">the </w:t>
      </w:r>
      <w:r w:rsidRPr="00C95483">
        <w:rPr>
          <w:rFonts w:ascii="Palatino Linotype" w:eastAsia="Palatino Linotype" w:hAnsi="Palatino Linotype" w:cs="Palatino Linotype"/>
          <w:bCs/>
          <w:spacing w:val="-1"/>
          <w:position w:val="1"/>
        </w:rPr>
        <w:t xml:space="preserve">employee voluntarily leaves employment at Champlain after </w:t>
      </w:r>
      <w:r w:rsidR="002764C1">
        <w:rPr>
          <w:rFonts w:ascii="Palatino Linotype" w:eastAsia="Palatino Linotype" w:hAnsi="Palatino Linotype" w:cs="Palatino Linotype"/>
          <w:bCs/>
          <w:spacing w:val="-1"/>
          <w:position w:val="1"/>
        </w:rPr>
        <w:t xml:space="preserve">the dependents </w:t>
      </w:r>
      <w:r w:rsidRPr="00C95483">
        <w:rPr>
          <w:rFonts w:ascii="Palatino Linotype" w:eastAsia="Palatino Linotype" w:hAnsi="Palatino Linotype" w:cs="Palatino Linotype"/>
          <w:bCs/>
          <w:spacing w:val="-1"/>
          <w:position w:val="1"/>
        </w:rPr>
        <w:t xml:space="preserve">completion of the degree but before the completion of </w:t>
      </w:r>
      <w:r>
        <w:rPr>
          <w:rFonts w:ascii="Palatino Linotype" w:eastAsia="Palatino Linotype" w:hAnsi="Palatino Linotype" w:cs="Palatino Linotype"/>
          <w:bCs/>
          <w:spacing w:val="-1"/>
          <w:position w:val="1"/>
        </w:rPr>
        <w:t>2</w:t>
      </w:r>
      <w:r w:rsidRPr="00C95483">
        <w:rPr>
          <w:rFonts w:ascii="Palatino Linotype" w:eastAsia="Palatino Linotype" w:hAnsi="Palatino Linotype" w:cs="Palatino Linotype"/>
          <w:bCs/>
          <w:spacing w:val="-1"/>
          <w:position w:val="1"/>
        </w:rPr>
        <w:t xml:space="preserve"> full year</w:t>
      </w:r>
      <w:r>
        <w:rPr>
          <w:rFonts w:ascii="Palatino Linotype" w:eastAsia="Palatino Linotype" w:hAnsi="Palatino Linotype" w:cs="Palatino Linotype"/>
          <w:bCs/>
          <w:spacing w:val="-1"/>
          <w:position w:val="1"/>
        </w:rPr>
        <w:t>s</w:t>
      </w:r>
      <w:r w:rsidRPr="00C95483">
        <w:rPr>
          <w:rFonts w:ascii="Palatino Linotype" w:eastAsia="Palatino Linotype" w:hAnsi="Palatino Linotype" w:cs="Palatino Linotype"/>
          <w:bCs/>
          <w:spacing w:val="-1"/>
          <w:position w:val="1"/>
        </w:rPr>
        <w:t xml:space="preserve"> of employment following the degree completion, he/she will be required to repay 50% of the tuition</w:t>
      </w:r>
      <w:r w:rsidRPr="00FB4262">
        <w:rPr>
          <w:rFonts w:ascii="Palatino Linotype" w:eastAsia="Palatino Linotype" w:hAnsi="Palatino Linotype" w:cs="Palatino Linotype"/>
          <w:bCs/>
          <w:spacing w:val="-1"/>
          <w:position w:val="1"/>
        </w:rPr>
        <w:t xml:space="preserve"> </w:t>
      </w:r>
      <w:r>
        <w:rPr>
          <w:rFonts w:ascii="Palatino Linotype" w:eastAsia="Palatino Linotype" w:hAnsi="Palatino Linotype" w:cs="Palatino Linotype"/>
          <w:bCs/>
          <w:spacing w:val="-1"/>
          <w:position w:val="1"/>
        </w:rPr>
        <w:t>associated with the courses taken during the past year to Cham</w:t>
      </w:r>
      <w:r w:rsidRPr="00C95483">
        <w:rPr>
          <w:rFonts w:ascii="Palatino Linotype" w:eastAsia="Palatino Linotype" w:hAnsi="Palatino Linotype" w:cs="Palatino Linotype"/>
          <w:bCs/>
          <w:spacing w:val="-1"/>
          <w:position w:val="1"/>
        </w:rPr>
        <w:t>plain</w:t>
      </w:r>
      <w:r>
        <w:rPr>
          <w:rFonts w:ascii="Palatino Linotype" w:eastAsia="Palatino Linotype" w:hAnsi="Palatino Linotype" w:cs="Palatino Linotype"/>
          <w:bCs/>
          <w:spacing w:val="-1"/>
          <w:position w:val="1"/>
        </w:rPr>
        <w:t xml:space="preserve"> College.</w:t>
      </w:r>
      <w:r w:rsidRPr="00C95483">
        <w:rPr>
          <w:rFonts w:ascii="Palatino Linotype" w:eastAsia="Palatino Linotype" w:hAnsi="Palatino Linotype" w:cs="Palatino Linotype"/>
          <w:bCs/>
          <w:spacing w:val="-1"/>
          <w:position w:val="1"/>
        </w:rPr>
        <w:t xml:space="preserve"> </w:t>
      </w:r>
    </w:p>
    <w:p w14:paraId="7C8F377C" w14:textId="77777777" w:rsidR="00FB4262" w:rsidRDefault="00FB4262" w:rsidP="00E14241">
      <w:pPr>
        <w:tabs>
          <w:tab w:val="left" w:pos="2340"/>
        </w:tabs>
        <w:spacing w:after="0" w:line="305" w:lineRule="exact"/>
        <w:ind w:left="180" w:right="-20"/>
        <w:rPr>
          <w:rFonts w:ascii="Palatino Linotype" w:eastAsia="Palatino Linotype" w:hAnsi="Palatino Linotype" w:cs="Palatino Linotype"/>
          <w:bCs/>
          <w:spacing w:val="-1"/>
          <w:position w:val="1"/>
        </w:rPr>
      </w:pPr>
      <w:r w:rsidRPr="00E21B47">
        <w:rPr>
          <w:rFonts w:ascii="Palatino Linotype" w:eastAsia="Palatino Linotype" w:hAnsi="Palatino Linotype" w:cs="Palatino Linotype"/>
          <w:bCs/>
          <w:spacing w:val="-1"/>
          <w:position w:val="1"/>
        </w:rPr>
        <w:t>Employees whose employment is terminated non-voluntarily will not be required to reimburse the college.  Nothing in this policy shall be interpreted as creating a contract of employment between the employee and the college.</w:t>
      </w:r>
    </w:p>
    <w:p w14:paraId="300229B2" w14:textId="77777777" w:rsidR="007548E4" w:rsidRDefault="007548E4" w:rsidP="00C95483">
      <w:pPr>
        <w:tabs>
          <w:tab w:val="left" w:pos="2340"/>
        </w:tabs>
        <w:spacing w:after="0" w:line="305" w:lineRule="exact"/>
        <w:ind w:left="180" w:right="-20"/>
        <w:rPr>
          <w:rFonts w:ascii="Palatino Linotype" w:eastAsia="Palatino Linotype" w:hAnsi="Palatino Linotype" w:cs="Palatino Linotype"/>
          <w:b/>
          <w:bCs/>
          <w:spacing w:val="-1"/>
          <w:position w:val="1"/>
        </w:rPr>
      </w:pPr>
    </w:p>
    <w:p w14:paraId="5E065CAA"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
          <w:bCs/>
          <w:spacing w:val="-1"/>
          <w:position w:val="1"/>
        </w:rPr>
        <w:t xml:space="preserve">4.4 Tuition Assistance: Education Study at Other Accredited Institutions </w:t>
      </w:r>
    </w:p>
    <w:p w14:paraId="351DDF25"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4.4.1 </w:t>
      </w:r>
      <w:r w:rsidRPr="00C95483">
        <w:rPr>
          <w:rFonts w:ascii="Palatino Linotype" w:eastAsia="Palatino Linotype" w:hAnsi="Palatino Linotype" w:cs="Palatino Linotype"/>
          <w:bCs/>
          <w:spacing w:val="-1"/>
          <w:position w:val="1"/>
          <w:u w:val="single"/>
        </w:rPr>
        <w:t>Employee: Undergraduate and Master's Degree Study</w:t>
      </w:r>
    </w:p>
    <w:p w14:paraId="56064BCF" w14:textId="4C315CCB" w:rsidR="00C95483" w:rsidRPr="00C95483" w:rsidRDefault="00970B11"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Full-time staff and full-time regular faculty (as defined in the Faculty Handbook) with </w:t>
      </w:r>
      <w:r>
        <w:rPr>
          <w:rFonts w:ascii="Palatino Linotype" w:eastAsia="Palatino Linotype" w:hAnsi="Palatino Linotype" w:cs="Palatino Linotype"/>
          <w:bCs/>
          <w:spacing w:val="-1"/>
          <w:position w:val="1"/>
        </w:rPr>
        <w:t>one year</w:t>
      </w:r>
      <w:r w:rsidRPr="00C95483">
        <w:rPr>
          <w:rFonts w:ascii="Palatino Linotype" w:eastAsia="Palatino Linotype" w:hAnsi="Palatino Linotype" w:cs="Palatino Linotype"/>
          <w:bCs/>
          <w:spacing w:val="-1"/>
          <w:position w:val="1"/>
        </w:rPr>
        <w:t xml:space="preserve"> of full-time employment status </w:t>
      </w:r>
      <w:r>
        <w:rPr>
          <w:rFonts w:ascii="Palatino Linotype" w:eastAsia="Palatino Linotype" w:hAnsi="Palatino Linotype" w:cs="Palatino Linotype"/>
          <w:bCs/>
          <w:spacing w:val="-1"/>
          <w:position w:val="1"/>
        </w:rPr>
        <w:t xml:space="preserve">are eligible for Tuition Assistance.  </w:t>
      </w:r>
      <w:r w:rsidR="00C95483" w:rsidRPr="00C95483">
        <w:rPr>
          <w:rFonts w:ascii="Palatino Linotype" w:eastAsia="Palatino Linotype" w:hAnsi="Palatino Linotype" w:cs="Palatino Linotype"/>
          <w:bCs/>
          <w:spacing w:val="-1"/>
          <w:position w:val="1"/>
        </w:rPr>
        <w:t>Champlain College pays 50% of tuition, up to $1,500 per term. The cost of the benefit may not exceed $3,000 per fiscal year. Not more than 8 credits may be taken in one term without permission of the employee's supervisor.</w:t>
      </w:r>
    </w:p>
    <w:p w14:paraId="4A9714F9"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Books, residency costs, labs, fees and other non-tuition expenses are not paid for by the College.</w:t>
      </w:r>
    </w:p>
    <w:p w14:paraId="210C66F5"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The selected program of study must be deemed beneficial (i.e. work related) to Champlain College.</w:t>
      </w:r>
    </w:p>
    <w:p w14:paraId="73D677F4"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IRS regulations determine the maximum amount of tuition value, per calendar year, that need not be reported as taxable wages. Note: IRS  regulations stipulate that Graduate tuition benefits valued at over $5,250 per calendar year, are to be reported as taxable wages on the employee's W-2 form unless the amount is excludable as a "working condition fringe."</w:t>
      </w:r>
    </w:p>
    <w:p w14:paraId="05C4B944" w14:textId="77777777" w:rsidR="009F6BA4" w:rsidRDefault="009F6BA4" w:rsidP="00C95483">
      <w:pPr>
        <w:tabs>
          <w:tab w:val="left" w:pos="2340"/>
        </w:tabs>
        <w:spacing w:after="0" w:line="305" w:lineRule="exact"/>
        <w:ind w:left="180" w:right="-20"/>
        <w:rPr>
          <w:rFonts w:ascii="Palatino Linotype" w:eastAsia="Palatino Linotype" w:hAnsi="Palatino Linotype" w:cs="Palatino Linotype"/>
          <w:b/>
          <w:bCs/>
          <w:i/>
          <w:iCs/>
          <w:spacing w:val="-1"/>
          <w:position w:val="1"/>
        </w:rPr>
      </w:pPr>
    </w:p>
    <w:p w14:paraId="67040F49"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
          <w:bCs/>
          <w:i/>
          <w:iCs/>
          <w:spacing w:val="-1"/>
          <w:position w:val="1"/>
        </w:rPr>
      </w:pPr>
      <w:r w:rsidRPr="00C95483">
        <w:rPr>
          <w:rFonts w:ascii="Palatino Linotype" w:eastAsia="Palatino Linotype" w:hAnsi="Palatino Linotype" w:cs="Palatino Linotype"/>
          <w:b/>
          <w:bCs/>
          <w:i/>
          <w:iCs/>
          <w:spacing w:val="-1"/>
          <w:position w:val="1"/>
        </w:rPr>
        <w:t>Continued Employment Conditions</w:t>
      </w:r>
    </w:p>
    <w:p w14:paraId="21CB5C75" w14:textId="77777777" w:rsidR="00C95483" w:rsidRPr="00E7348C" w:rsidRDefault="00C95483" w:rsidP="00C95483">
      <w:pPr>
        <w:tabs>
          <w:tab w:val="left" w:pos="2340"/>
        </w:tabs>
        <w:spacing w:after="0" w:line="305" w:lineRule="exact"/>
        <w:ind w:left="180" w:right="-20"/>
        <w:rPr>
          <w:rFonts w:ascii="Palatino Linotype" w:eastAsia="Palatino Linotype" w:hAnsi="Palatino Linotype" w:cs="Palatino Linotype"/>
          <w:bCs/>
          <w:i/>
          <w:spacing w:val="-1"/>
          <w:position w:val="1"/>
        </w:rPr>
      </w:pPr>
      <w:r w:rsidRPr="00C95483">
        <w:rPr>
          <w:rFonts w:ascii="Palatino Linotype" w:eastAsia="Palatino Linotype" w:hAnsi="Palatino Linotype" w:cs="Palatino Linotype"/>
          <w:bCs/>
          <w:spacing w:val="-1"/>
          <w:position w:val="1"/>
        </w:rPr>
        <w:t xml:space="preserve">Staff/faculty approved for master degree studies tuition reimbursement will be required to complete one (1) full year of employment at Champlain College after completion of the </w:t>
      </w:r>
      <w:r w:rsidR="009F6BA4">
        <w:rPr>
          <w:rFonts w:ascii="Palatino Linotype" w:eastAsia="Palatino Linotype" w:hAnsi="Palatino Linotype" w:cs="Palatino Linotype"/>
          <w:bCs/>
          <w:spacing w:val="-1"/>
          <w:position w:val="1"/>
        </w:rPr>
        <w:t>course(s)</w:t>
      </w:r>
      <w:r w:rsidRPr="00C95483">
        <w:rPr>
          <w:rFonts w:ascii="Palatino Linotype" w:eastAsia="Palatino Linotype" w:hAnsi="Palatino Linotype" w:cs="Palatino Linotype"/>
          <w:bCs/>
          <w:spacing w:val="-1"/>
          <w:position w:val="1"/>
        </w:rPr>
        <w:t xml:space="preserve"> for which reimbursement is awarded pursuant to this policy. In the event the employee ends the program early or leaves Champlain before the end of the one year period described above, the following penalty provisions apply:</w:t>
      </w:r>
      <w:r w:rsidR="00E7348C">
        <w:rPr>
          <w:rFonts w:ascii="Palatino Linotype" w:eastAsia="Palatino Linotype" w:hAnsi="Palatino Linotype" w:cs="Palatino Linotype"/>
          <w:bCs/>
          <w:spacing w:val="-1"/>
          <w:position w:val="1"/>
        </w:rPr>
        <w:t xml:space="preserve"> </w:t>
      </w:r>
      <w:r w:rsidR="00E7348C" w:rsidRPr="00E7348C">
        <w:rPr>
          <w:rFonts w:ascii="Palatino Linotype" w:eastAsia="Palatino Linotype" w:hAnsi="Palatino Linotype" w:cs="Palatino Linotype"/>
          <w:bCs/>
          <w:i/>
          <w:spacing w:val="-1"/>
          <w:position w:val="1"/>
        </w:rPr>
        <w:t>(The year peri</w:t>
      </w:r>
      <w:r w:rsidR="00E7348C">
        <w:rPr>
          <w:rFonts w:ascii="Palatino Linotype" w:eastAsia="Palatino Linotype" w:hAnsi="Palatino Linotype" w:cs="Palatino Linotype"/>
          <w:bCs/>
          <w:i/>
          <w:spacing w:val="-1"/>
          <w:position w:val="1"/>
        </w:rPr>
        <w:t xml:space="preserve">od will be measured back from </w:t>
      </w:r>
      <w:r w:rsidR="00E7348C" w:rsidRPr="00E7348C">
        <w:rPr>
          <w:rFonts w:ascii="Palatino Linotype" w:eastAsia="Palatino Linotype" w:hAnsi="Palatino Linotype" w:cs="Palatino Linotype"/>
          <w:bCs/>
          <w:i/>
          <w:spacing w:val="-1"/>
          <w:position w:val="1"/>
        </w:rPr>
        <w:t>termination date to course start date.)</w:t>
      </w:r>
    </w:p>
    <w:p w14:paraId="11A6AE6D"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427E4EBC" w14:textId="77777777" w:rsidR="00C95483" w:rsidRPr="00C95483" w:rsidRDefault="00C95483" w:rsidP="00C95483">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lastRenderedPageBreak/>
        <w:t xml:space="preserve">If employee quits the </w:t>
      </w:r>
      <w:r w:rsidR="009F6BA4">
        <w:rPr>
          <w:rFonts w:ascii="Palatino Linotype" w:eastAsia="Palatino Linotype" w:hAnsi="Palatino Linotype" w:cs="Palatino Linotype"/>
          <w:bCs/>
          <w:spacing w:val="-1"/>
          <w:position w:val="1"/>
        </w:rPr>
        <w:t>program</w:t>
      </w:r>
      <w:r w:rsidRPr="00C95483">
        <w:rPr>
          <w:rFonts w:ascii="Palatino Linotype" w:eastAsia="Palatino Linotype" w:hAnsi="Palatino Linotype" w:cs="Palatino Linotype"/>
          <w:bCs/>
          <w:spacing w:val="-1"/>
          <w:position w:val="1"/>
        </w:rPr>
        <w:t xml:space="preserve"> before completion, he/she will be required to repay 50% of the tuition paid to or on his/her behalf to Champlain</w:t>
      </w:r>
      <w:r w:rsidR="009F6BA4">
        <w:rPr>
          <w:rFonts w:ascii="Palatino Linotype" w:eastAsia="Palatino Linotype" w:hAnsi="Palatino Linotype" w:cs="Palatino Linotype"/>
          <w:bCs/>
          <w:spacing w:val="-1"/>
          <w:position w:val="1"/>
        </w:rPr>
        <w:t xml:space="preserve"> College.</w:t>
      </w:r>
    </w:p>
    <w:p w14:paraId="029F528D" w14:textId="77777777" w:rsidR="00C95483" w:rsidRPr="00C95483" w:rsidRDefault="00C95483" w:rsidP="00E7348C">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If employee voluntarily leaves employment at Champlain prior to completion of the degree, he/she will be required to repay 50% of the tuition paid to or on his/her behalf to Champlain</w:t>
      </w:r>
      <w:r w:rsidR="009F6BA4">
        <w:rPr>
          <w:rFonts w:ascii="Palatino Linotype" w:eastAsia="Palatino Linotype" w:hAnsi="Palatino Linotype" w:cs="Palatino Linotype"/>
          <w:bCs/>
          <w:spacing w:val="-1"/>
          <w:position w:val="1"/>
        </w:rPr>
        <w:t xml:space="preserve"> College.</w:t>
      </w:r>
    </w:p>
    <w:p w14:paraId="352E8CF1" w14:textId="77777777" w:rsidR="00C95483" w:rsidRDefault="00C95483" w:rsidP="00C95483">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If employee voluntarily leaves employment at Champlain after completion of the degree but before the completion of 1 full year of employment following the degree completion, he/she will be required to repay 50% of the tuition paid to or on his/her behalf to Champlain College</w:t>
      </w:r>
    </w:p>
    <w:p w14:paraId="55E1C95A" w14:textId="77777777" w:rsidR="00C95483" w:rsidRDefault="00E21B47" w:rsidP="00E21B47">
      <w:pPr>
        <w:tabs>
          <w:tab w:val="left" w:pos="2340"/>
        </w:tabs>
        <w:spacing w:after="0" w:line="305" w:lineRule="exact"/>
        <w:ind w:left="180" w:right="-20"/>
        <w:rPr>
          <w:rFonts w:ascii="Palatino Linotype" w:eastAsia="Palatino Linotype" w:hAnsi="Palatino Linotype" w:cs="Palatino Linotype"/>
          <w:bCs/>
          <w:spacing w:val="-1"/>
          <w:position w:val="1"/>
        </w:rPr>
      </w:pPr>
      <w:r w:rsidRPr="00E21B47">
        <w:rPr>
          <w:rFonts w:ascii="Palatino Linotype" w:eastAsia="Palatino Linotype" w:hAnsi="Palatino Linotype" w:cs="Palatino Linotype"/>
          <w:bCs/>
          <w:spacing w:val="-1"/>
          <w:position w:val="1"/>
        </w:rPr>
        <w:t>Employees whose employment is terminated non-voluntarily will not be required to reimburse the college.  Nothing in this policy shall be interpreted as creating a contract of employment between the employee and the college.</w:t>
      </w:r>
    </w:p>
    <w:p w14:paraId="51F65D55" w14:textId="77777777" w:rsidR="00E21B47" w:rsidRPr="00C95483" w:rsidRDefault="00E21B47" w:rsidP="00E21B47">
      <w:pPr>
        <w:tabs>
          <w:tab w:val="left" w:pos="2340"/>
        </w:tabs>
        <w:spacing w:after="0" w:line="305" w:lineRule="exact"/>
        <w:ind w:left="180" w:right="-20"/>
        <w:rPr>
          <w:rFonts w:ascii="Palatino Linotype" w:eastAsia="Palatino Linotype" w:hAnsi="Palatino Linotype" w:cs="Palatino Linotype"/>
          <w:bCs/>
          <w:spacing w:val="-1"/>
          <w:position w:val="1"/>
        </w:rPr>
      </w:pPr>
    </w:p>
    <w:p w14:paraId="73676556"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4.4.2 </w:t>
      </w:r>
      <w:r w:rsidRPr="00C95483">
        <w:rPr>
          <w:rFonts w:ascii="Palatino Linotype" w:eastAsia="Palatino Linotype" w:hAnsi="Palatino Linotype" w:cs="Palatino Linotype"/>
          <w:bCs/>
          <w:spacing w:val="-1"/>
          <w:position w:val="1"/>
          <w:u w:val="single"/>
        </w:rPr>
        <w:t xml:space="preserve">Employee: Doctoral Study </w:t>
      </w:r>
    </w:p>
    <w:p w14:paraId="561E9E0E" w14:textId="48DB67B3" w:rsidR="00B6358A" w:rsidRPr="00C95483" w:rsidRDefault="00C95483" w:rsidP="00B6358A">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Full-time staff and full-time regular faculty (as defined in the Faculty Handbook) with three</w:t>
      </w:r>
      <w:r w:rsidR="00C45EC1">
        <w:rPr>
          <w:rFonts w:ascii="Palatino Linotype" w:eastAsia="Palatino Linotype" w:hAnsi="Palatino Linotype" w:cs="Palatino Linotype"/>
          <w:bCs/>
          <w:spacing w:val="-1"/>
          <w:position w:val="1"/>
        </w:rPr>
        <w:t xml:space="preserve"> </w:t>
      </w:r>
      <w:r w:rsidRPr="00C95483">
        <w:rPr>
          <w:rFonts w:ascii="Palatino Linotype" w:eastAsia="Palatino Linotype" w:hAnsi="Palatino Linotype" w:cs="Palatino Linotype"/>
          <w:bCs/>
          <w:spacing w:val="-1"/>
          <w:position w:val="1"/>
        </w:rPr>
        <w:t xml:space="preserve">(3) or more years of full-time employment status  who do not have a doctoral degree, are eligible to receive partial tuition reimbursement for their studies toward their doctoral degree. Champlain College pays 60% of tuition, up to $2,500 per term, however, the cost may not exceed $5,000 per fiscal year with a lifetime maximum of $30,000. </w:t>
      </w:r>
    </w:p>
    <w:p w14:paraId="60A77DD1" w14:textId="56022C0D"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56003945" w14:textId="7728F832"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The College will pay half of dissertation holding fees for up to two terms; exceptions to this limit must be approved by the Chief Academic Officer</w:t>
      </w:r>
      <w:r w:rsidR="00B429DE">
        <w:rPr>
          <w:rFonts w:ascii="Palatino Linotype" w:eastAsia="Palatino Linotype" w:hAnsi="Palatino Linotype" w:cs="Palatino Linotype"/>
          <w:bCs/>
          <w:spacing w:val="-1"/>
          <w:position w:val="1"/>
        </w:rPr>
        <w:t>,</w:t>
      </w:r>
      <w:r w:rsidRPr="00C95483">
        <w:rPr>
          <w:rFonts w:ascii="Palatino Linotype" w:eastAsia="Palatino Linotype" w:hAnsi="Palatino Linotype" w:cs="Palatino Linotype"/>
          <w:bCs/>
          <w:spacing w:val="-1"/>
          <w:position w:val="1"/>
        </w:rPr>
        <w:t xml:space="preserve"> </w:t>
      </w:r>
      <w:r w:rsidR="00B6358A">
        <w:rPr>
          <w:rFonts w:ascii="Palatino Linotype" w:eastAsia="Palatino Linotype" w:hAnsi="Palatino Linotype" w:cs="Palatino Linotype"/>
          <w:bCs/>
          <w:spacing w:val="-1"/>
          <w:position w:val="1"/>
        </w:rPr>
        <w:t>Associate</w:t>
      </w:r>
      <w:r w:rsidR="00B6358A" w:rsidRPr="00C95483">
        <w:rPr>
          <w:rFonts w:ascii="Palatino Linotype" w:eastAsia="Palatino Linotype" w:hAnsi="Palatino Linotype" w:cs="Palatino Linotype"/>
          <w:bCs/>
          <w:spacing w:val="-1"/>
          <w:position w:val="1"/>
        </w:rPr>
        <w:t xml:space="preserve"> </w:t>
      </w:r>
      <w:r w:rsidRPr="00C95483">
        <w:rPr>
          <w:rFonts w:ascii="Palatino Linotype" w:eastAsia="Palatino Linotype" w:hAnsi="Palatino Linotype" w:cs="Palatino Linotype"/>
          <w:bCs/>
          <w:spacing w:val="-1"/>
          <w:position w:val="1"/>
        </w:rPr>
        <w:t xml:space="preserve">Vice President </w:t>
      </w:r>
      <w:r w:rsidR="00B6358A">
        <w:rPr>
          <w:rFonts w:ascii="Palatino Linotype" w:eastAsia="Palatino Linotype" w:hAnsi="Palatino Linotype" w:cs="Palatino Linotype"/>
          <w:bCs/>
          <w:spacing w:val="-1"/>
          <w:position w:val="1"/>
        </w:rPr>
        <w:t>for Human Capital</w:t>
      </w:r>
      <w:r w:rsidR="00B429DE">
        <w:rPr>
          <w:rFonts w:ascii="Palatino Linotype" w:eastAsia="Palatino Linotype" w:hAnsi="Palatino Linotype" w:cs="Palatino Linotype"/>
          <w:bCs/>
          <w:spacing w:val="-1"/>
          <w:position w:val="1"/>
        </w:rPr>
        <w:t xml:space="preserve"> and the Vice President, Finance &amp; Treasurer</w:t>
      </w:r>
      <w:r w:rsidRPr="00C95483">
        <w:rPr>
          <w:rFonts w:ascii="Palatino Linotype" w:eastAsia="Palatino Linotype" w:hAnsi="Palatino Linotype" w:cs="Palatino Linotype"/>
          <w:bCs/>
          <w:spacing w:val="-1"/>
          <w:position w:val="1"/>
        </w:rPr>
        <w:t xml:space="preserve">. This benefit may be applied towards one doctoral degree </w:t>
      </w:r>
    </w:p>
    <w:p w14:paraId="61A1FE7B"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5EFE042B" w14:textId="785BAA7B"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Participants in this benefit must obtain advanced approval from the </w:t>
      </w:r>
      <w:r w:rsidR="0061633B" w:rsidRPr="0061633B">
        <w:rPr>
          <w:rFonts w:ascii="Palatino Linotype" w:eastAsia="Palatino Linotype" w:hAnsi="Palatino Linotype" w:cs="Palatino Linotype"/>
          <w:bCs/>
          <w:spacing w:val="-1"/>
          <w:position w:val="1"/>
        </w:rPr>
        <w:t>Associate Vice President for Human Capital</w:t>
      </w:r>
      <w:r w:rsidR="00C45EC1">
        <w:rPr>
          <w:rFonts w:ascii="Palatino Linotype" w:eastAsia="Palatino Linotype" w:hAnsi="Palatino Linotype" w:cs="Palatino Linotype"/>
          <w:bCs/>
          <w:color w:val="FF0000"/>
          <w:spacing w:val="-1"/>
          <w:position w:val="1"/>
        </w:rPr>
        <w:t xml:space="preserve"> </w:t>
      </w:r>
      <w:r w:rsidRPr="00C95483">
        <w:rPr>
          <w:rFonts w:ascii="Palatino Linotype" w:eastAsia="Palatino Linotype" w:hAnsi="Palatino Linotype" w:cs="Palatino Linotype"/>
          <w:bCs/>
          <w:spacing w:val="-1"/>
          <w:position w:val="1"/>
        </w:rPr>
        <w:t>for staff reimbursement, and the Chief Academic Officer for faculty reimbursement.  The selected program of study must be deemed beneficial (i.e. work related) to Champlain College.</w:t>
      </w:r>
    </w:p>
    <w:p w14:paraId="51F2BBA3"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Books, residency costs, labs, fees and other non-tuition expenses are not paid for by the College.</w:t>
      </w:r>
    </w:p>
    <w:p w14:paraId="68154A22"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IRS regulations determine the maximum amount of tuition value, per calendar year, that need not be reported as taxable wages. Note: IRS regulations stipulate that tuition benefits valued at over $5,250 per calendar year are to be reported as taxable wages on the employee's W-2 form unless the amount is excludable as a "working condition fringe."</w:t>
      </w:r>
    </w:p>
    <w:p w14:paraId="13C9E61A" w14:textId="77777777" w:rsidR="00EC4F1C" w:rsidRDefault="00EC4F1C" w:rsidP="00C95483">
      <w:pPr>
        <w:tabs>
          <w:tab w:val="left" w:pos="2340"/>
        </w:tabs>
        <w:spacing w:after="0" w:line="305" w:lineRule="exact"/>
        <w:ind w:left="180" w:right="-20"/>
        <w:rPr>
          <w:rFonts w:ascii="Palatino Linotype" w:eastAsia="Palatino Linotype" w:hAnsi="Palatino Linotype" w:cs="Palatino Linotype"/>
          <w:b/>
          <w:bCs/>
          <w:i/>
          <w:iCs/>
          <w:spacing w:val="-1"/>
          <w:position w:val="1"/>
        </w:rPr>
      </w:pPr>
    </w:p>
    <w:p w14:paraId="438D2E90"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
          <w:bCs/>
          <w:i/>
          <w:iCs/>
          <w:spacing w:val="-1"/>
          <w:position w:val="1"/>
        </w:rPr>
      </w:pPr>
      <w:r w:rsidRPr="00C95483">
        <w:rPr>
          <w:rFonts w:ascii="Palatino Linotype" w:eastAsia="Palatino Linotype" w:hAnsi="Palatino Linotype" w:cs="Palatino Linotype"/>
          <w:b/>
          <w:bCs/>
          <w:i/>
          <w:iCs/>
          <w:spacing w:val="-1"/>
          <w:position w:val="1"/>
        </w:rPr>
        <w:t>Continued Employment Conditions</w:t>
      </w:r>
    </w:p>
    <w:p w14:paraId="1A403038" w14:textId="77777777" w:rsidR="00E7348C" w:rsidRPr="00E7348C" w:rsidRDefault="00C95483" w:rsidP="00E7348C">
      <w:pPr>
        <w:tabs>
          <w:tab w:val="left" w:pos="2340"/>
        </w:tabs>
        <w:spacing w:after="0" w:line="305" w:lineRule="exact"/>
        <w:ind w:left="180" w:right="-20"/>
        <w:rPr>
          <w:rFonts w:ascii="Palatino Linotype" w:eastAsia="Palatino Linotype" w:hAnsi="Palatino Linotype" w:cs="Palatino Linotype"/>
          <w:bCs/>
          <w:i/>
          <w:spacing w:val="-1"/>
          <w:position w:val="1"/>
        </w:rPr>
      </w:pPr>
      <w:r w:rsidRPr="00C95483">
        <w:rPr>
          <w:rFonts w:ascii="Palatino Linotype" w:eastAsia="Palatino Linotype" w:hAnsi="Palatino Linotype" w:cs="Palatino Linotype"/>
          <w:bCs/>
          <w:spacing w:val="-1"/>
          <w:position w:val="1"/>
        </w:rPr>
        <w:t>Staff/faculty approved for doctoral studies tuition reimbursement will be required to complete two (2) full years of employment at Champlain College after completion of the program for which reimbursement is awarded pursuant to this policy. In the event the employee ends the program early or leaves Champlain before the end of the two year period described above, the following penalty provisions apply:</w:t>
      </w:r>
      <w:r w:rsidR="00E7348C">
        <w:rPr>
          <w:rFonts w:ascii="Palatino Linotype" w:eastAsia="Palatino Linotype" w:hAnsi="Palatino Linotype" w:cs="Palatino Linotype"/>
          <w:bCs/>
          <w:spacing w:val="-1"/>
          <w:position w:val="1"/>
        </w:rPr>
        <w:t xml:space="preserve">  </w:t>
      </w:r>
      <w:r w:rsidR="00E7348C" w:rsidRPr="00E7348C">
        <w:rPr>
          <w:rFonts w:ascii="Palatino Linotype" w:eastAsia="Palatino Linotype" w:hAnsi="Palatino Linotype" w:cs="Palatino Linotype"/>
          <w:bCs/>
          <w:i/>
          <w:spacing w:val="-1"/>
          <w:position w:val="1"/>
        </w:rPr>
        <w:t xml:space="preserve">(The </w:t>
      </w:r>
      <w:r w:rsidR="00E7348C">
        <w:rPr>
          <w:rFonts w:ascii="Palatino Linotype" w:eastAsia="Palatino Linotype" w:hAnsi="Palatino Linotype" w:cs="Palatino Linotype"/>
          <w:bCs/>
          <w:i/>
          <w:spacing w:val="-1"/>
          <w:position w:val="1"/>
        </w:rPr>
        <w:t>2-</w:t>
      </w:r>
      <w:r w:rsidR="00E7348C" w:rsidRPr="00E7348C">
        <w:rPr>
          <w:rFonts w:ascii="Palatino Linotype" w:eastAsia="Palatino Linotype" w:hAnsi="Palatino Linotype" w:cs="Palatino Linotype"/>
          <w:bCs/>
          <w:i/>
          <w:spacing w:val="-1"/>
          <w:position w:val="1"/>
        </w:rPr>
        <w:t>year peri</w:t>
      </w:r>
      <w:r w:rsidR="00E7348C">
        <w:rPr>
          <w:rFonts w:ascii="Palatino Linotype" w:eastAsia="Palatino Linotype" w:hAnsi="Palatino Linotype" w:cs="Palatino Linotype"/>
          <w:bCs/>
          <w:i/>
          <w:spacing w:val="-1"/>
          <w:position w:val="1"/>
        </w:rPr>
        <w:t xml:space="preserve">od will be measured back from </w:t>
      </w:r>
      <w:r w:rsidR="00E7348C" w:rsidRPr="00E7348C">
        <w:rPr>
          <w:rFonts w:ascii="Palatino Linotype" w:eastAsia="Palatino Linotype" w:hAnsi="Palatino Linotype" w:cs="Palatino Linotype"/>
          <w:bCs/>
          <w:i/>
          <w:spacing w:val="-1"/>
          <w:position w:val="1"/>
        </w:rPr>
        <w:t>termination date to course start date.)</w:t>
      </w:r>
    </w:p>
    <w:p w14:paraId="2B868905" w14:textId="77777777" w:rsidR="00C95483" w:rsidRP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634352E4" w14:textId="77777777" w:rsidR="00C95483" w:rsidRPr="00C95483" w:rsidRDefault="00C95483" w:rsidP="00C95483">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If employee quits the program before completion, he/she will be required to repay 50% of the tuition paid to or on his/her behalf to Champlain</w:t>
      </w:r>
    </w:p>
    <w:p w14:paraId="28CFD902" w14:textId="77777777" w:rsidR="00C95483" w:rsidRPr="00C95483" w:rsidRDefault="00C95483" w:rsidP="00C95483">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lastRenderedPageBreak/>
        <w:t>If employee voluntarily leaves employment at Champlain prior to completion of the degree, he/she will be required to repay 50% of the tuition paid to or on his/her behalf to Champlain</w:t>
      </w:r>
    </w:p>
    <w:p w14:paraId="48C4F5F2" w14:textId="77777777" w:rsidR="00C95483" w:rsidRPr="00C95483" w:rsidRDefault="00C95483" w:rsidP="00C95483">
      <w:pPr>
        <w:numPr>
          <w:ilvl w:val="0"/>
          <w:numId w:val="5"/>
        </w:numPr>
        <w:tabs>
          <w:tab w:val="left" w:pos="2340"/>
        </w:tabs>
        <w:spacing w:after="0" w:line="305" w:lineRule="exact"/>
        <w:ind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If employee voluntarily leaves employment at Champlain after completion of the degree but before the completion of 2 full years of employment following the degree completion, he/she will be required to repay 50% of the tuition paid to or on his/her behalf to Champlain College</w:t>
      </w:r>
    </w:p>
    <w:p w14:paraId="2426158C" w14:textId="77777777" w:rsidR="00B6358A" w:rsidRDefault="00B6358A"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471C250C" w14:textId="77777777"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Employees whose employment is terminated non-voluntarily will not be required to reimburse the college.  Nothing in this policy shall be interpreted as creating a contract of employment between the employee and the college.</w:t>
      </w:r>
    </w:p>
    <w:p w14:paraId="1DC618ED" w14:textId="77777777" w:rsidR="00E21B47" w:rsidRDefault="00E21B47" w:rsidP="00C95483">
      <w:pPr>
        <w:tabs>
          <w:tab w:val="left" w:pos="2340"/>
        </w:tabs>
        <w:spacing w:after="0" w:line="305" w:lineRule="exact"/>
        <w:ind w:left="180" w:right="-20"/>
        <w:rPr>
          <w:rFonts w:ascii="Palatino Linotype" w:eastAsia="Palatino Linotype" w:hAnsi="Palatino Linotype" w:cs="Palatino Linotype"/>
          <w:bCs/>
          <w:spacing w:val="-1"/>
          <w:position w:val="1"/>
        </w:rPr>
      </w:pPr>
    </w:p>
    <w:p w14:paraId="53B6EE39" w14:textId="116D0EA1" w:rsidR="00C95483" w:rsidRDefault="00C95483" w:rsidP="00C95483">
      <w:pPr>
        <w:tabs>
          <w:tab w:val="left" w:pos="2340"/>
        </w:tabs>
        <w:spacing w:after="0" w:line="305" w:lineRule="exact"/>
        <w:ind w:left="180" w:right="-2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4.4.3 There is no coverage for tuition assistance at other institutions for retirees, retirees' dependents </w:t>
      </w:r>
      <w:r w:rsidR="00B6358A">
        <w:rPr>
          <w:rFonts w:ascii="Palatino Linotype" w:eastAsia="Palatino Linotype" w:hAnsi="Palatino Linotype" w:cs="Palatino Linotype"/>
          <w:bCs/>
          <w:spacing w:val="-1"/>
          <w:position w:val="1"/>
        </w:rPr>
        <w:t xml:space="preserve">dependent children, </w:t>
      </w:r>
      <w:r w:rsidRPr="00C95483">
        <w:rPr>
          <w:rFonts w:ascii="Palatino Linotype" w:eastAsia="Palatino Linotype" w:hAnsi="Palatino Linotype" w:cs="Palatino Linotype"/>
          <w:bCs/>
          <w:spacing w:val="-1"/>
          <w:position w:val="1"/>
        </w:rPr>
        <w:t xml:space="preserve">non-dependent children, </w:t>
      </w:r>
      <w:r w:rsidR="0042663C">
        <w:rPr>
          <w:rFonts w:ascii="Palatino Linotype" w:eastAsia="Palatino Linotype" w:hAnsi="Palatino Linotype" w:cs="Palatino Linotype"/>
          <w:bCs/>
          <w:spacing w:val="-1"/>
          <w:position w:val="1"/>
        </w:rPr>
        <w:t xml:space="preserve">or </w:t>
      </w:r>
      <w:r w:rsidRPr="00C95483">
        <w:rPr>
          <w:rFonts w:ascii="Palatino Linotype" w:eastAsia="Palatino Linotype" w:hAnsi="Palatino Linotype" w:cs="Palatino Linotype"/>
          <w:bCs/>
          <w:spacing w:val="-1"/>
          <w:position w:val="1"/>
        </w:rPr>
        <w:t>spouse.</w:t>
      </w:r>
    </w:p>
    <w:p w14:paraId="4766BF86" w14:textId="41B6F432" w:rsidR="00180463" w:rsidRDefault="00180463" w:rsidP="006918B0">
      <w:pPr>
        <w:tabs>
          <w:tab w:val="left" w:pos="2340"/>
        </w:tabs>
        <w:spacing w:after="0" w:line="305" w:lineRule="exact"/>
        <w:ind w:left="180" w:right="-20"/>
        <w:rPr>
          <w:rFonts w:ascii="Palatino Linotype" w:eastAsia="Palatino Linotype" w:hAnsi="Palatino Linotype" w:cs="Palatino Linotype"/>
          <w:b/>
          <w:bCs/>
          <w:spacing w:val="-1"/>
          <w:position w:val="1"/>
          <w:sz w:val="24"/>
          <w:szCs w:val="24"/>
        </w:rPr>
      </w:pPr>
      <w:r>
        <w:rPr>
          <w:noProof/>
        </w:rPr>
        <mc:AlternateContent>
          <mc:Choice Requires="wpg">
            <w:drawing>
              <wp:anchor distT="0" distB="0" distL="114300" distR="114300" simplePos="0" relativeHeight="251672064" behindDoc="1" locked="0" layoutInCell="1" allowOverlap="1" wp14:anchorId="5D39DB52" wp14:editId="0F9FD3E6">
                <wp:simplePos x="0" y="0"/>
                <wp:positionH relativeFrom="page">
                  <wp:posOffset>875030</wp:posOffset>
                </wp:positionH>
                <wp:positionV relativeFrom="paragraph">
                  <wp:posOffset>151765</wp:posOffset>
                </wp:positionV>
                <wp:extent cx="6019800" cy="57785"/>
                <wp:effectExtent l="0" t="0" r="0" b="1841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24" name="Group 5"/>
                        <wpg:cNvGrpSpPr>
                          <a:grpSpLocks/>
                        </wpg:cNvGrpSpPr>
                        <wpg:grpSpPr bwMode="auto">
                          <a:xfrm>
                            <a:off x="1411" y="-440"/>
                            <a:ext cx="9418" cy="2"/>
                            <a:chOff x="1411" y="-440"/>
                            <a:chExt cx="9418" cy="2"/>
                          </a:xfrm>
                        </wpg:grpSpPr>
                        <wps:wsp>
                          <wps:cNvPr id="25"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411" y="-389"/>
                            <a:ext cx="9418" cy="2"/>
                            <a:chOff x="1411" y="-389"/>
                            <a:chExt cx="9418" cy="2"/>
                          </a:xfrm>
                        </wpg:grpSpPr>
                        <wps:wsp>
                          <wps:cNvPr id="27"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BC9E64" id="Group 2" o:spid="_x0000_s1026" style="position:absolute;margin-left:68.9pt;margin-top:11.95pt;width:474pt;height:4.55pt;z-index:-251644416;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h9cQA&#10;AADbAAAADwAAAGRycy9kb3ducmV2LnhtbESPT4vCMBTE7wt+h/AEb2tqUVmqUVRQFi+y/kG8PZpn&#10;W21eShNr/fYbYWGPw8z8hpnOW1OKhmpXWFYw6EcgiFOrC84UHA/rzy8QziNrLC2Tghc5mM86H1NM&#10;tH3yDzV7n4kAYZeggtz7KpHSpTkZdH1bEQfvamuDPsg6k7rGZ4CbUsZRNJYGCw4LOVa0yim97x9G&#10;wW54Ocen1/W2uYxHntLBdnlotkr1uu1iAsJT6//Df+1vrSAewft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8IfXEAAAA2wAAAA8AAAAAAAAAAAAAAAAAmAIAAGRycy9k&#10;b3ducmV2LnhtbFBLBQYAAAAABAAEAPUAAACJAw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QMQA&#10;AADbAAAADwAAAGRycy9kb3ducmV2LnhtbESPQWvCQBSE74X+h+UVvNVNg1gbXaVYFPFQMPWQ4yP7&#10;TKLZt2F3q/Hfu4LgcZiZb5jZojetOJPzjWUFH8MEBHFpdcOVgv3f6n0Cwgdkja1lUnAlD4v568sM&#10;M20vvKNzHioRIewzVFCH0GVS+rImg35oO+LoHawzGKJ0ldQOLxFuWpkmyVgabDgu1NjRsqbylP8b&#10;Beuvoy/YTUbr/CfZpoVZ7n+LRqnBW/89BRGoD8/wo73RCtJP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tkDEAAAA2wAAAA8AAAAAAAAAAAAAAAAAmAIAAGRycy9k&#10;b3ducmV2LnhtbFBLBQYAAAAABAAEAPUAAACJAwAAAAA=&#10;" path="m,l9418,e" filled="f" strokeweight=".82pt">
                    <v:path arrowok="t" o:connecttype="custom" o:connectlocs="0,0;9418,0" o:connectangles="0,0"/>
                  </v:shape>
                </v:group>
                <w10:wrap anchorx="page"/>
              </v:group>
            </w:pict>
          </mc:Fallback>
        </mc:AlternateContent>
      </w:r>
    </w:p>
    <w:p w14:paraId="1A80FAB0" w14:textId="77777777" w:rsidR="008318C5" w:rsidRDefault="002F52F7" w:rsidP="00180463">
      <w:pPr>
        <w:widowControl/>
        <w:spacing w:before="100" w:beforeAutospacing="1" w:after="100" w:afterAutospacing="1" w:line="240" w:lineRule="auto"/>
        <w:ind w:firstLine="180"/>
        <w:rPr>
          <w:rFonts w:ascii="Palatino Linotype" w:eastAsia="Palatino Linotype" w:hAnsi="Palatino Linotype" w:cs="Palatino Linotype"/>
          <w:b/>
          <w:bCs/>
          <w:spacing w:val="-1"/>
          <w:position w:val="1"/>
          <w:sz w:val="24"/>
          <w:szCs w:val="24"/>
        </w:rPr>
      </w:pP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E</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N</w:t>
      </w:r>
      <w:r>
        <w:rPr>
          <w:rFonts w:ascii="Palatino Linotype" w:eastAsia="Palatino Linotype" w:hAnsi="Palatino Linotype" w:cs="Palatino Linotype"/>
          <w:b/>
          <w:bCs/>
          <w:spacing w:val="-6"/>
          <w:position w:val="1"/>
          <w:sz w:val="24"/>
          <w:szCs w:val="24"/>
        </w:rPr>
        <w:t xml:space="preserve"> </w:t>
      </w:r>
      <w:r>
        <w:rPr>
          <w:rFonts w:ascii="Palatino Linotype" w:eastAsia="Palatino Linotype" w:hAnsi="Palatino Linotype" w:cs="Palatino Linotype"/>
          <w:b/>
          <w:bCs/>
          <w:position w:val="1"/>
          <w:sz w:val="24"/>
          <w:szCs w:val="24"/>
        </w:rPr>
        <w:t>V</w:t>
      </w:r>
      <w:r>
        <w:rPr>
          <w:rFonts w:ascii="Palatino Linotype" w:eastAsia="Palatino Linotype" w:hAnsi="Palatino Linotype" w:cs="Palatino Linotype"/>
          <w:b/>
          <w:bCs/>
          <w:position w:val="1"/>
          <w:sz w:val="24"/>
          <w:szCs w:val="24"/>
        </w:rPr>
        <w:tab/>
      </w:r>
      <w:r w:rsidR="00DB4C77">
        <w:rPr>
          <w:rFonts w:ascii="Palatino Linotype" w:eastAsia="Palatino Linotype" w:hAnsi="Palatino Linotype" w:cs="Palatino Linotype"/>
          <w:b/>
          <w:bCs/>
          <w:spacing w:val="-1"/>
          <w:position w:val="1"/>
          <w:sz w:val="24"/>
          <w:szCs w:val="24"/>
        </w:rPr>
        <w:t>POLICY ADHERENCE</w:t>
      </w:r>
    </w:p>
    <w:p w14:paraId="611DEAF5" w14:textId="350CFAF8" w:rsidR="00C95483" w:rsidRPr="00C95483" w:rsidRDefault="00575A9E" w:rsidP="00C95483">
      <w:pPr>
        <w:widowControl/>
        <w:spacing w:before="100" w:beforeAutospacing="1" w:after="0" w:line="240" w:lineRule="auto"/>
        <w:ind w:left="180"/>
        <w:rPr>
          <w:rFonts w:ascii="Palatino Linotype" w:eastAsia="Palatino Linotype" w:hAnsi="Palatino Linotype" w:cs="Palatino Linotype"/>
          <w:bCs/>
          <w:spacing w:val="-1"/>
          <w:position w:val="1"/>
        </w:rPr>
      </w:pPr>
      <w:r w:rsidRPr="00C95483">
        <w:rPr>
          <w:rFonts w:ascii="Palatino Linotype" w:eastAsia="Palatino Linotype" w:hAnsi="Palatino Linotype" w:cs="Palatino Linotype"/>
          <w:bCs/>
          <w:spacing w:val="-1"/>
          <w:position w:val="1"/>
        </w:rPr>
        <w:t xml:space="preserve">The </w:t>
      </w:r>
      <w:r w:rsidRPr="0061633B">
        <w:rPr>
          <w:rFonts w:ascii="Palatino Linotype" w:eastAsia="Palatino Linotype" w:hAnsi="Palatino Linotype" w:cs="Palatino Linotype"/>
          <w:bCs/>
          <w:spacing w:val="-1"/>
          <w:position w:val="1"/>
        </w:rPr>
        <w:t>Associate</w:t>
      </w:r>
      <w:r w:rsidR="0061633B" w:rsidRPr="0061633B">
        <w:rPr>
          <w:rFonts w:ascii="Palatino Linotype" w:eastAsia="Palatino Linotype" w:hAnsi="Palatino Linotype" w:cs="Palatino Linotype"/>
          <w:bCs/>
          <w:spacing w:val="-1"/>
          <w:position w:val="1"/>
        </w:rPr>
        <w:t xml:space="preserve"> Vice President for Human Capital</w:t>
      </w:r>
      <w:r w:rsidR="0061633B">
        <w:rPr>
          <w:rFonts w:ascii="Palatino Linotype" w:eastAsia="Palatino Linotype" w:hAnsi="Palatino Linotype" w:cs="Palatino Linotype"/>
          <w:bCs/>
          <w:spacing w:val="-1"/>
          <w:position w:val="1"/>
        </w:rPr>
        <w:t xml:space="preserve"> </w:t>
      </w:r>
      <w:r w:rsidR="00C95483" w:rsidRPr="0061633B">
        <w:rPr>
          <w:rFonts w:ascii="Palatino Linotype" w:eastAsia="Palatino Linotype" w:hAnsi="Palatino Linotype" w:cs="Palatino Linotype"/>
          <w:bCs/>
          <w:spacing w:val="-1"/>
          <w:position w:val="1"/>
        </w:rPr>
        <w:t xml:space="preserve">is </w:t>
      </w:r>
      <w:r w:rsidR="00C95483" w:rsidRPr="00C95483">
        <w:rPr>
          <w:rFonts w:ascii="Palatino Linotype" w:eastAsia="Palatino Linotype" w:hAnsi="Palatino Linotype" w:cs="Palatino Linotype"/>
          <w:bCs/>
          <w:spacing w:val="-1"/>
          <w:position w:val="1"/>
        </w:rPr>
        <w:t>the responsible official for this policy. Any exceptions to this policy must be approved by the</w:t>
      </w:r>
      <w:r w:rsidR="001E3A6E">
        <w:rPr>
          <w:rFonts w:ascii="Palatino Linotype" w:eastAsia="Palatino Linotype" w:hAnsi="Palatino Linotype" w:cs="Palatino Linotype"/>
          <w:bCs/>
          <w:spacing w:val="-1"/>
          <w:position w:val="1"/>
        </w:rPr>
        <w:t xml:space="preserve"> </w:t>
      </w:r>
      <w:r w:rsidR="00C95483" w:rsidRPr="00C95483">
        <w:rPr>
          <w:rFonts w:ascii="Palatino Linotype" w:eastAsia="Palatino Linotype" w:hAnsi="Palatino Linotype" w:cs="Palatino Linotype"/>
          <w:bCs/>
          <w:spacing w:val="-1"/>
          <w:position w:val="1"/>
        </w:rPr>
        <w:t>Vice President</w:t>
      </w:r>
      <w:r>
        <w:rPr>
          <w:rFonts w:ascii="Palatino Linotype" w:eastAsia="Palatino Linotype" w:hAnsi="Palatino Linotype" w:cs="Palatino Linotype"/>
          <w:bCs/>
          <w:spacing w:val="-1"/>
          <w:position w:val="1"/>
        </w:rPr>
        <w:t xml:space="preserve">, </w:t>
      </w:r>
      <w:r w:rsidRPr="00C95483">
        <w:rPr>
          <w:rFonts w:ascii="Palatino Linotype" w:eastAsia="Palatino Linotype" w:hAnsi="Palatino Linotype" w:cs="Palatino Linotype"/>
          <w:bCs/>
          <w:spacing w:val="-1"/>
          <w:position w:val="1"/>
        </w:rPr>
        <w:t>Finance</w:t>
      </w:r>
      <w:r>
        <w:rPr>
          <w:rFonts w:ascii="Palatino Linotype" w:eastAsia="Palatino Linotype" w:hAnsi="Palatino Linotype" w:cs="Palatino Linotype"/>
          <w:bCs/>
          <w:spacing w:val="-1"/>
          <w:position w:val="1"/>
        </w:rPr>
        <w:t xml:space="preserve"> &amp; Treasurer</w:t>
      </w:r>
      <w:r w:rsidR="001E3A6E">
        <w:rPr>
          <w:rFonts w:ascii="Palatino Linotype" w:eastAsia="Palatino Linotype" w:hAnsi="Palatino Linotype" w:cs="Palatino Linotype"/>
          <w:bCs/>
          <w:spacing w:val="-1"/>
          <w:position w:val="1"/>
        </w:rPr>
        <w:t>.</w:t>
      </w:r>
    </w:p>
    <w:p w14:paraId="53CB9B9C" w14:textId="77777777" w:rsidR="00DB4C77" w:rsidRDefault="00DB4C77" w:rsidP="00180463">
      <w:pPr>
        <w:tabs>
          <w:tab w:val="left" w:pos="2250"/>
        </w:tabs>
        <w:spacing w:after="0" w:line="305" w:lineRule="exact"/>
        <w:ind w:right="-20"/>
        <w:rPr>
          <w:rFonts w:ascii="Verdana" w:eastAsia="Times New Roman" w:hAnsi="Verdana" w:cs="Times New Roman"/>
          <w:color w:val="000000"/>
          <w:sz w:val="20"/>
          <w:szCs w:val="20"/>
        </w:rPr>
      </w:pPr>
      <w:r>
        <w:rPr>
          <w:noProof/>
        </w:rPr>
        <mc:AlternateContent>
          <mc:Choice Requires="wpg">
            <w:drawing>
              <wp:anchor distT="0" distB="0" distL="114300" distR="114300" simplePos="0" relativeHeight="251661824" behindDoc="1" locked="0" layoutInCell="1" allowOverlap="1" wp14:anchorId="0190E2BE" wp14:editId="2E5751BD">
                <wp:simplePos x="0" y="0"/>
                <wp:positionH relativeFrom="page">
                  <wp:posOffset>857608</wp:posOffset>
                </wp:positionH>
                <wp:positionV relativeFrom="paragraph">
                  <wp:posOffset>117475</wp:posOffset>
                </wp:positionV>
                <wp:extent cx="6019800" cy="57785"/>
                <wp:effectExtent l="0" t="0" r="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4" name="Group 5"/>
                        <wpg:cNvGrpSpPr>
                          <a:grpSpLocks/>
                        </wpg:cNvGrpSpPr>
                        <wpg:grpSpPr bwMode="auto">
                          <a:xfrm>
                            <a:off x="1411" y="-440"/>
                            <a:ext cx="9418" cy="2"/>
                            <a:chOff x="1411" y="-440"/>
                            <a:chExt cx="9418" cy="2"/>
                          </a:xfrm>
                        </wpg:grpSpPr>
                        <wps:wsp>
                          <wps:cNvPr id="5"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411" y="-389"/>
                            <a:ext cx="9418" cy="2"/>
                            <a:chOff x="1411" y="-389"/>
                            <a:chExt cx="9418" cy="2"/>
                          </a:xfrm>
                        </wpg:grpSpPr>
                        <wps:wsp>
                          <wps:cNvPr id="12"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BAFCF6" id="Group 2" o:spid="_x0000_s1026" style="position:absolute;margin-left:67.55pt;margin-top:9.25pt;width:474pt;height:4.55pt;z-index:-251654656;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bGMMA&#10;AADaAAAADwAAAGRycy9kb3ducmV2LnhtbESPT4vCMBTE74LfITzBm6aKylKNogsr4kXWP4i3R/Ns&#10;q81LaWKt394IC3scZuY3zGzRmELUVLncsoJBPwJBnFidc6rgePjpfYFwHlljYZkUvMjBYt5uzTDW&#10;9sm/VO99KgKEXYwKMu/LWEqXZGTQ9W1JHLyrrQz6IKtU6gqfAW4KOYyiiTSYc1jIsKTvjJL7/mEU&#10;7EaX8/D0ut7Wl8nYUzLYrg71Vqlup1lOQXhq/H/4r73RCsbwuRJ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MbGMMAAADaAAAADwAAAAAAAAAAAAAAAACYAgAAZHJzL2Rv&#10;d25yZXYueG1sUEsFBgAAAAAEAAQA9QAAAIgDA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fZcEA&#10;AADbAAAADwAAAGRycy9kb3ducmV2LnhtbERPTWvCQBC9C/0PyxR6M5uGUjS6SrEoxYNg9JDjkB2T&#10;2Oxs2F01/fduQfA2j/c58+VgOnEl51vLCt6TFARxZXXLtYLjYT2egPABWWNnmRT8kYfl4mU0x1zb&#10;G+/pWoRaxBD2OSpoQuhzKX3VkEGf2J44cifrDIYIXS21w1sMN53M0vRTGmw5NjTY06qh6re4GAWb&#10;6dmX7CYfm+I73WalWR13ZavU2+vwNQMRaAhP8cP9o+P8DP5/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032XBAAAA2wAAAA8AAAAAAAAAAAAAAAAAmAIAAGRycy9kb3du&#10;cmV2LnhtbFBLBQYAAAAABAAEAPUAAACGAwAAAAA=&#10;" path="m,l9418,e" filled="f" strokeweight=".82pt">
                    <v:path arrowok="t" o:connecttype="custom" o:connectlocs="0,0;9418,0" o:connectangles="0,0"/>
                  </v:shape>
                </v:group>
                <w10:wrap anchorx="page"/>
              </v:group>
            </w:pict>
          </mc:Fallback>
        </mc:AlternateContent>
      </w:r>
    </w:p>
    <w:p w14:paraId="451D8B02" w14:textId="77777777" w:rsidR="00DB4C77" w:rsidRDefault="00DB4C77" w:rsidP="006918B0">
      <w:pPr>
        <w:tabs>
          <w:tab w:val="left" w:pos="2250"/>
        </w:tabs>
        <w:spacing w:after="0" w:line="305" w:lineRule="exact"/>
        <w:ind w:left="180" w:right="-20"/>
        <w:rPr>
          <w:rFonts w:ascii="Palatino Linotype" w:eastAsia="Palatino Linotype" w:hAnsi="Palatino Linotype" w:cs="Palatino Linotype"/>
          <w:sz w:val="24"/>
          <w:szCs w:val="24"/>
        </w:rPr>
      </w:pPr>
    </w:p>
    <w:p w14:paraId="196AB5AE" w14:textId="77777777" w:rsidR="00DB4C77" w:rsidRDefault="00DB4C77" w:rsidP="006918B0">
      <w:pPr>
        <w:tabs>
          <w:tab w:val="left" w:pos="2250"/>
        </w:tabs>
        <w:spacing w:after="0" w:line="305" w:lineRule="exact"/>
        <w:ind w:left="180" w:right="-20"/>
        <w:rPr>
          <w:rFonts w:ascii="Palatino Linotype" w:eastAsia="Palatino Linotype" w:hAnsi="Palatino Linotype" w:cs="Palatino Linotype"/>
          <w:b/>
          <w:sz w:val="24"/>
          <w:szCs w:val="24"/>
        </w:rPr>
      </w:pPr>
      <w:r w:rsidRPr="00DB4C77">
        <w:rPr>
          <w:rFonts w:ascii="Palatino Linotype" w:eastAsia="Palatino Linotype" w:hAnsi="Palatino Linotype" w:cs="Palatino Linotype"/>
          <w:b/>
          <w:sz w:val="24"/>
          <w:szCs w:val="24"/>
        </w:rPr>
        <w:t>SECTION VI</w:t>
      </w:r>
      <w:r w:rsidRPr="00DB4C77">
        <w:rPr>
          <w:rFonts w:ascii="Palatino Linotype" w:eastAsia="Palatino Linotype" w:hAnsi="Palatino Linotype" w:cs="Palatino Linotype"/>
          <w:b/>
          <w:sz w:val="24"/>
          <w:szCs w:val="24"/>
        </w:rPr>
        <w:tab/>
        <w:t>CONTACT</w:t>
      </w:r>
    </w:p>
    <w:p w14:paraId="2DC8818B" w14:textId="77777777" w:rsidR="00C95483" w:rsidRDefault="00C95483" w:rsidP="006918B0">
      <w:pPr>
        <w:tabs>
          <w:tab w:val="left" w:pos="2250"/>
        </w:tabs>
        <w:spacing w:after="0" w:line="305" w:lineRule="exact"/>
        <w:ind w:left="180" w:right="-20"/>
        <w:rPr>
          <w:rFonts w:ascii="Palatino Linotype" w:eastAsia="Palatino Linotype" w:hAnsi="Palatino Linotype" w:cs="Palatino Linotype"/>
          <w:b/>
          <w:sz w:val="24"/>
          <w:szCs w:val="24"/>
        </w:rPr>
      </w:pPr>
    </w:p>
    <w:p w14:paraId="001E8738" w14:textId="2FC6B4AC" w:rsidR="00C95483" w:rsidRPr="00C95483" w:rsidRDefault="00C95483" w:rsidP="00C95483">
      <w:pPr>
        <w:tabs>
          <w:tab w:val="left" w:pos="2250"/>
        </w:tabs>
        <w:spacing w:after="0" w:line="305" w:lineRule="exact"/>
        <w:ind w:left="180" w:right="-20"/>
        <w:rPr>
          <w:rFonts w:ascii="Palatino Linotype" w:eastAsia="Palatino Linotype" w:hAnsi="Palatino Linotype" w:cs="Palatino Linotype"/>
        </w:rPr>
      </w:pPr>
      <w:r w:rsidRPr="00C95483">
        <w:rPr>
          <w:rFonts w:ascii="Palatino Linotype" w:eastAsia="Palatino Linotype" w:hAnsi="Palatino Linotype" w:cs="Palatino Linotype"/>
        </w:rPr>
        <w:t>Questions related to the interpretation of this policy should be directed to the Benefits Direc</w:t>
      </w:r>
      <w:r w:rsidR="000D06C4">
        <w:rPr>
          <w:rFonts w:ascii="Palatino Linotype" w:eastAsia="Palatino Linotype" w:hAnsi="Palatino Linotype" w:cs="Palatino Linotype"/>
        </w:rPr>
        <w:t>tor</w:t>
      </w:r>
      <w:r w:rsidR="00DB7EEF">
        <w:rPr>
          <w:rFonts w:ascii="Palatino Linotype" w:eastAsia="Palatino Linotype" w:hAnsi="Palatino Linotype" w:cs="Palatino Linotype"/>
        </w:rPr>
        <w:t>.</w:t>
      </w:r>
      <w:r w:rsidR="000D06C4">
        <w:rPr>
          <w:rFonts w:ascii="Palatino Linotype" w:eastAsia="Palatino Linotype" w:hAnsi="Palatino Linotype" w:cs="Palatino Linotype"/>
        </w:rPr>
        <w:t xml:space="preserve"> </w:t>
      </w:r>
    </w:p>
    <w:p w14:paraId="2E361B07" w14:textId="77777777" w:rsidR="00DB4C77" w:rsidRPr="00DB4C77" w:rsidRDefault="00DB4C77" w:rsidP="006918B0">
      <w:pPr>
        <w:tabs>
          <w:tab w:val="left" w:pos="2250"/>
        </w:tabs>
        <w:spacing w:after="0" w:line="305" w:lineRule="exact"/>
        <w:ind w:left="180" w:right="-20"/>
        <w:rPr>
          <w:rFonts w:ascii="Palatino Linotype" w:eastAsia="Palatino Linotype" w:hAnsi="Palatino Linotype" w:cs="Palatino Linotype"/>
          <w:b/>
          <w:sz w:val="24"/>
          <w:szCs w:val="24"/>
        </w:rPr>
      </w:pPr>
      <w:r>
        <w:rPr>
          <w:noProof/>
        </w:rPr>
        <mc:AlternateContent>
          <mc:Choice Requires="wpg">
            <w:drawing>
              <wp:anchor distT="0" distB="0" distL="114300" distR="114300" simplePos="0" relativeHeight="251663872" behindDoc="1" locked="0" layoutInCell="1" allowOverlap="1" wp14:anchorId="66E79AC6" wp14:editId="5E297E79">
                <wp:simplePos x="0" y="0"/>
                <wp:positionH relativeFrom="page">
                  <wp:posOffset>896620</wp:posOffset>
                </wp:positionH>
                <wp:positionV relativeFrom="paragraph">
                  <wp:posOffset>149860</wp:posOffset>
                </wp:positionV>
                <wp:extent cx="6019800" cy="57785"/>
                <wp:effectExtent l="0" t="0" r="0" b="1841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14" name="Group 5"/>
                        <wpg:cNvGrpSpPr>
                          <a:grpSpLocks/>
                        </wpg:cNvGrpSpPr>
                        <wpg:grpSpPr bwMode="auto">
                          <a:xfrm>
                            <a:off x="1411" y="-440"/>
                            <a:ext cx="9418" cy="2"/>
                            <a:chOff x="1411" y="-440"/>
                            <a:chExt cx="9418" cy="2"/>
                          </a:xfrm>
                        </wpg:grpSpPr>
                        <wps:wsp>
                          <wps:cNvPr id="15"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411" y="-389"/>
                            <a:ext cx="9418" cy="2"/>
                            <a:chOff x="1411" y="-389"/>
                            <a:chExt cx="9418" cy="2"/>
                          </a:xfrm>
                        </wpg:grpSpPr>
                        <wps:wsp>
                          <wps:cNvPr id="17"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15971A0" id="Group 2" o:spid="_x0000_s1026" style="position:absolute;margin-left:70.6pt;margin-top:11.8pt;width:474pt;height:4.55pt;z-index:-251652608;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rSMEA&#10;AADbAAAADwAAAGRycy9kb3ducmV2LnhtbERPS4vCMBC+C/6HMII3TRWVpRpFF1bEi6wPxNvQjG21&#10;mZQm1vrvjbCwt/n4njNbNKYQNVUut6xg0I9AECdW55wqOB5+el8gnEfWWFgmBS9ysJi3WzOMtX3y&#10;L9V7n4oQwi5GBZn3ZSylSzIy6Pq2JA7c1VYGfYBVKnWFzxBuCjmMook0mHNoyLCk74yS+/5hFOxG&#10;l/Pw9Lre1pfJ2FMy2K4O9VapbqdZTkF4avy/+M+90WH+GD6/h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Q60jBAAAA2wAAAA8AAAAAAAAAAAAAAAAAmAIAAGRycy9kb3du&#10;cmV2LnhtbFBLBQYAAAAABAAEAPUAAACGAw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8/cIA&#10;AADbAAAADwAAAGRycy9kb3ducmV2LnhtbERPTWvCQBC9C/0PyxR6M5tKsRrdhGKpSA8Fo4cch+yY&#10;RLOzYXer6b/vFgre5vE+Z12MphdXcr6zrOA5SUEQ11Z33Cg4Hj6mCxA+IGvsLZOCH/JQ5A+TNWba&#10;3nhP1zI0Ioawz1BBG8KQSenrlgz6xA7EkTtZZzBE6BqpHd5iuOnlLE3n0mDHsaHFgTYt1Zfy2yjY&#10;Ls++Yrd42Zbv6eesMpvjV9Up9fQ4vq1ABBrDXfzv3uk4/xX+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3z9wgAAANsAAAAPAAAAAAAAAAAAAAAAAJgCAABkcnMvZG93&#10;bnJldi54bWxQSwUGAAAAAAQABAD1AAAAhwMAAAAA&#10;" path="m,l9418,e" filled="f" strokeweight=".82pt">
                    <v:path arrowok="t" o:connecttype="custom" o:connectlocs="0,0;9418,0" o:connectangles="0,0"/>
                  </v:shape>
                </v:group>
                <w10:wrap anchorx="page"/>
              </v:group>
            </w:pict>
          </mc:Fallback>
        </mc:AlternateContent>
      </w:r>
    </w:p>
    <w:p w14:paraId="6CB7B169" w14:textId="77777777" w:rsidR="00DA797D" w:rsidRDefault="00DA797D" w:rsidP="006918B0">
      <w:pPr>
        <w:spacing w:before="1" w:after="0" w:line="190" w:lineRule="exact"/>
        <w:ind w:left="180"/>
        <w:rPr>
          <w:sz w:val="19"/>
          <w:szCs w:val="19"/>
        </w:rPr>
      </w:pPr>
    </w:p>
    <w:p w14:paraId="5E1DF783" w14:textId="77777777" w:rsidR="00DB4C77" w:rsidRPr="00DB4C77" w:rsidRDefault="00DB4C77" w:rsidP="006918B0">
      <w:pPr>
        <w:spacing w:after="0" w:line="200" w:lineRule="exact"/>
        <w:ind w:left="180"/>
        <w:rPr>
          <w:i/>
          <w:iCs/>
          <w:sz w:val="20"/>
          <w:szCs w:val="20"/>
        </w:rPr>
      </w:pPr>
      <w:r w:rsidRPr="00DB4C77">
        <w:rPr>
          <w:i/>
          <w:iCs/>
          <w:sz w:val="20"/>
          <w:szCs w:val="20"/>
        </w:rPr>
        <w:t>The above is a summary only. Always refer to the applicable plan documents, policies or guides before making final decisions. Human Resources policies and procedures are updated on an as-needed basis. As such, the College reserves the right to alter, amend or suspend the terms of this policy at its sole discretion; please refer to the policies posted on the Human Resources intranet site for the most current version. This policy does not constitute an employment contract.</w:t>
      </w:r>
    </w:p>
    <w:p w14:paraId="3EAD4BDC" w14:textId="77777777" w:rsidR="00DA797D" w:rsidRDefault="00DA797D" w:rsidP="006918B0">
      <w:pPr>
        <w:spacing w:after="0" w:line="200" w:lineRule="exact"/>
        <w:ind w:left="180"/>
        <w:rPr>
          <w:sz w:val="20"/>
          <w:szCs w:val="20"/>
        </w:rPr>
      </w:pPr>
    </w:p>
    <w:p w14:paraId="194406A6" w14:textId="77777777" w:rsidR="00E21B47" w:rsidRDefault="00E21B47" w:rsidP="006918B0">
      <w:pPr>
        <w:spacing w:after="0" w:line="200" w:lineRule="exact"/>
        <w:ind w:left="180"/>
        <w:rPr>
          <w:sz w:val="20"/>
          <w:szCs w:val="20"/>
        </w:rPr>
      </w:pPr>
    </w:p>
    <w:p w14:paraId="61BFCBF8" w14:textId="77777777" w:rsidR="000D06C4" w:rsidRDefault="000D06C4" w:rsidP="00E21B47">
      <w:pPr>
        <w:spacing w:before="100" w:beforeAutospacing="1" w:after="100" w:afterAutospacing="1" w:line="240" w:lineRule="auto"/>
        <w:ind w:left="30" w:right="60"/>
        <w:rPr>
          <w:rFonts w:ascii="Palatino Linotype" w:eastAsia="Times New Roman" w:hAnsi="Palatino Linotype" w:cs="Times New Roman"/>
          <w:b/>
          <w:bCs/>
          <w:color w:val="000000"/>
          <w:sz w:val="24"/>
          <w:szCs w:val="20"/>
        </w:rPr>
      </w:pPr>
    </w:p>
    <w:p w14:paraId="1600D5BE" w14:textId="77777777" w:rsidR="000D06C4" w:rsidRDefault="000D06C4" w:rsidP="00E21B47">
      <w:pPr>
        <w:spacing w:before="100" w:beforeAutospacing="1" w:after="100" w:afterAutospacing="1" w:line="240" w:lineRule="auto"/>
        <w:ind w:left="30" w:right="60"/>
        <w:rPr>
          <w:rFonts w:ascii="Palatino Linotype" w:eastAsia="Times New Roman" w:hAnsi="Palatino Linotype" w:cs="Times New Roman"/>
          <w:b/>
          <w:bCs/>
          <w:color w:val="000000"/>
          <w:sz w:val="24"/>
          <w:szCs w:val="20"/>
        </w:rPr>
      </w:pPr>
    </w:p>
    <w:p w14:paraId="39149C09" w14:textId="77777777" w:rsidR="000D06C4" w:rsidRDefault="000D06C4" w:rsidP="00E21B47">
      <w:pPr>
        <w:spacing w:before="100" w:beforeAutospacing="1" w:after="100" w:afterAutospacing="1" w:line="240" w:lineRule="auto"/>
        <w:ind w:left="30" w:right="60"/>
        <w:rPr>
          <w:rFonts w:ascii="Palatino Linotype" w:eastAsia="Times New Roman" w:hAnsi="Palatino Linotype" w:cs="Times New Roman"/>
          <w:b/>
          <w:bCs/>
          <w:color w:val="000000"/>
          <w:sz w:val="24"/>
          <w:szCs w:val="20"/>
        </w:rPr>
      </w:pPr>
    </w:p>
    <w:p w14:paraId="66B2E015" w14:textId="77777777" w:rsidR="000D06C4" w:rsidRDefault="000D06C4" w:rsidP="00E21B47">
      <w:pPr>
        <w:spacing w:before="100" w:beforeAutospacing="1" w:after="100" w:afterAutospacing="1" w:line="240" w:lineRule="auto"/>
        <w:ind w:left="30" w:right="60"/>
        <w:rPr>
          <w:rFonts w:ascii="Palatino Linotype" w:eastAsia="Times New Roman" w:hAnsi="Palatino Linotype" w:cs="Times New Roman"/>
          <w:b/>
          <w:bCs/>
          <w:color w:val="000000"/>
          <w:sz w:val="24"/>
          <w:szCs w:val="20"/>
        </w:rPr>
      </w:pPr>
    </w:p>
    <w:p w14:paraId="39A186A0" w14:textId="77777777" w:rsidR="000D06C4" w:rsidRDefault="000D06C4" w:rsidP="00E21B47">
      <w:pPr>
        <w:spacing w:before="100" w:beforeAutospacing="1" w:after="100" w:afterAutospacing="1" w:line="240" w:lineRule="auto"/>
        <w:ind w:left="30" w:right="60"/>
        <w:rPr>
          <w:rFonts w:ascii="Palatino Linotype" w:eastAsia="Times New Roman" w:hAnsi="Palatino Linotype" w:cs="Times New Roman"/>
          <w:b/>
          <w:bCs/>
          <w:color w:val="000000"/>
          <w:sz w:val="24"/>
          <w:szCs w:val="20"/>
        </w:rPr>
      </w:pPr>
    </w:p>
    <w:p w14:paraId="7E7D3830" w14:textId="0697A1AB" w:rsidR="00E21B47" w:rsidRPr="00E21B47" w:rsidRDefault="00DB7EEF" w:rsidP="00DB7EEF">
      <w:pPr>
        <w:spacing w:before="100" w:beforeAutospacing="1" w:after="100" w:afterAutospacing="1" w:line="240" w:lineRule="auto"/>
        <w:ind w:left="30" w:right="60"/>
        <w:rPr>
          <w:rFonts w:ascii="Palatino Linotype" w:hAnsi="Palatino Linotype"/>
        </w:rPr>
      </w:pPr>
      <w:r>
        <w:rPr>
          <w:rFonts w:ascii="Palatino Linotype" w:hAnsi="Palatino Linotype"/>
        </w:rPr>
        <w:t>Updated August 201</w:t>
      </w:r>
      <w:r w:rsidR="00575A9E">
        <w:rPr>
          <w:rFonts w:ascii="Palatino Linotype" w:hAnsi="Palatino Linotype"/>
        </w:rPr>
        <w:t>8</w:t>
      </w:r>
    </w:p>
    <w:sectPr w:rsidR="00E21B47" w:rsidRPr="00E21B47" w:rsidSect="00BB1E1E">
      <w:headerReference w:type="default" r:id="rId8"/>
      <w:footerReference w:type="default" r:id="rId9"/>
      <w:pgSz w:w="12240" w:h="15840"/>
      <w:pgMar w:top="1440" w:right="1220" w:bottom="81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813D" w14:textId="77777777" w:rsidR="00C6193E" w:rsidRDefault="00C6193E" w:rsidP="00766F69">
      <w:pPr>
        <w:spacing w:after="0" w:line="240" w:lineRule="auto"/>
      </w:pPr>
      <w:r>
        <w:separator/>
      </w:r>
    </w:p>
  </w:endnote>
  <w:endnote w:type="continuationSeparator" w:id="0">
    <w:p w14:paraId="49775D83" w14:textId="77777777" w:rsidR="00C6193E" w:rsidRDefault="00C6193E" w:rsidP="0076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02A3" w14:textId="77777777" w:rsidR="000D06C4" w:rsidRDefault="000D06C4">
    <w:pPr>
      <w:pStyle w:val="Footer"/>
    </w:pPr>
    <w:r>
      <w:rPr>
        <w:noProof/>
      </w:rPr>
      <w:drawing>
        <wp:inline distT="0" distB="0" distL="0" distR="0" wp14:anchorId="09D30675" wp14:editId="7FAB7C7C">
          <wp:extent cx="326003" cy="407695"/>
          <wp:effectExtent l="0" t="0" r="0" b="0"/>
          <wp:docPr id="69" name="Picture 69" descr="C:\Users\kathleen.leclair\Desktop\shiel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leclair\Desktop\shield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76" cy="407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1764" w14:textId="77777777" w:rsidR="00C6193E" w:rsidRDefault="00C6193E" w:rsidP="00766F69">
      <w:pPr>
        <w:spacing w:after="0" w:line="240" w:lineRule="auto"/>
      </w:pPr>
      <w:r>
        <w:separator/>
      </w:r>
    </w:p>
  </w:footnote>
  <w:footnote w:type="continuationSeparator" w:id="0">
    <w:p w14:paraId="1224A88E" w14:textId="77777777" w:rsidR="00C6193E" w:rsidRDefault="00C6193E" w:rsidP="0076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DE95" w14:textId="5F93EA87" w:rsidR="000D06C4" w:rsidRDefault="000D06C4">
    <w:pPr>
      <w:pStyle w:val="Header"/>
    </w:pPr>
    <w:r>
      <w:rPr>
        <w:rFonts w:ascii="Arial Rounded MT Bold" w:eastAsia="Arial Rounded MT Bold" w:hAnsi="Arial Rounded MT Bold" w:cs="Arial Rounded MT Bold"/>
        <w:noProof/>
        <w:sz w:val="28"/>
        <w:szCs w:val="28"/>
      </w:rPr>
      <w:drawing>
        <wp:inline distT="0" distB="0" distL="0" distR="0" wp14:anchorId="5CB80A9E" wp14:editId="1B7C4796">
          <wp:extent cx="1971923" cy="128682"/>
          <wp:effectExtent l="0" t="0" r="0" b="5080"/>
          <wp:docPr id="68" name="Picture 68" descr="C:\Users\kathleen.leclair\Desktop\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leclair\Desktop\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79" cy="131485"/>
                  </a:xfrm>
                  <a:prstGeom prst="rect">
                    <a:avLst/>
                  </a:prstGeom>
                  <a:noFill/>
                  <a:ln>
                    <a:noFill/>
                  </a:ln>
                </pic:spPr>
              </pic:pic>
            </a:graphicData>
          </a:graphic>
        </wp:inline>
      </w:drawing>
    </w:r>
  </w:p>
  <w:p w14:paraId="2E59F77C" w14:textId="77777777" w:rsidR="000D06C4" w:rsidRDefault="000D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B85"/>
    <w:multiLevelType w:val="multilevel"/>
    <w:tmpl w:val="DA3CB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F5C07"/>
    <w:multiLevelType w:val="multilevel"/>
    <w:tmpl w:val="9478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857BC"/>
    <w:multiLevelType w:val="multilevel"/>
    <w:tmpl w:val="362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C3C90"/>
    <w:multiLevelType w:val="hybridMultilevel"/>
    <w:tmpl w:val="4CE4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5793"/>
    <w:multiLevelType w:val="multilevel"/>
    <w:tmpl w:val="ECCE4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013461"/>
    <w:multiLevelType w:val="multilevel"/>
    <w:tmpl w:val="6FB04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9DC2146"/>
    <w:multiLevelType w:val="multilevel"/>
    <w:tmpl w:val="4D62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C81CD2"/>
    <w:multiLevelType w:val="multilevel"/>
    <w:tmpl w:val="CDC0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90218"/>
    <w:multiLevelType w:val="multilevel"/>
    <w:tmpl w:val="28F0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A40AC3"/>
    <w:multiLevelType w:val="multilevel"/>
    <w:tmpl w:val="F8B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7"/>
  </w:num>
  <w:num w:numId="5">
    <w:abstractNumId w:val="3"/>
  </w:num>
  <w:num w:numId="6">
    <w:abstractNumId w:val="4"/>
  </w:num>
  <w:num w:numId="7">
    <w:abstractNumId w:val="1"/>
  </w:num>
  <w:num w:numId="8">
    <w:abstractNumId w:val="8"/>
  </w:num>
  <w:num w:numId="9">
    <w:abstractNumId w:val="0"/>
  </w:num>
  <w:num w:numId="10">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7D"/>
    <w:rsid w:val="0001095D"/>
    <w:rsid w:val="00062549"/>
    <w:rsid w:val="0008388D"/>
    <w:rsid w:val="000C76E6"/>
    <w:rsid w:val="000D06C4"/>
    <w:rsid w:val="00180463"/>
    <w:rsid w:val="001952FA"/>
    <w:rsid w:val="001E3A6E"/>
    <w:rsid w:val="00214559"/>
    <w:rsid w:val="00270122"/>
    <w:rsid w:val="002764C1"/>
    <w:rsid w:val="00296580"/>
    <w:rsid w:val="002B15B6"/>
    <w:rsid w:val="002B4A68"/>
    <w:rsid w:val="002F52F7"/>
    <w:rsid w:val="003C48E0"/>
    <w:rsid w:val="003D6A5E"/>
    <w:rsid w:val="003F435B"/>
    <w:rsid w:val="0042663C"/>
    <w:rsid w:val="00431BF0"/>
    <w:rsid w:val="0044357E"/>
    <w:rsid w:val="004831A1"/>
    <w:rsid w:val="004D43D9"/>
    <w:rsid w:val="004F69B0"/>
    <w:rsid w:val="00562128"/>
    <w:rsid w:val="00575A9E"/>
    <w:rsid w:val="00582177"/>
    <w:rsid w:val="005C01EE"/>
    <w:rsid w:val="005D5571"/>
    <w:rsid w:val="0061633B"/>
    <w:rsid w:val="00644CDA"/>
    <w:rsid w:val="006918B0"/>
    <w:rsid w:val="006A5D44"/>
    <w:rsid w:val="006C743D"/>
    <w:rsid w:val="007015A3"/>
    <w:rsid w:val="00736996"/>
    <w:rsid w:val="00742FBD"/>
    <w:rsid w:val="007548E4"/>
    <w:rsid w:val="00766F69"/>
    <w:rsid w:val="00787214"/>
    <w:rsid w:val="008318C5"/>
    <w:rsid w:val="00904A0E"/>
    <w:rsid w:val="00931FF9"/>
    <w:rsid w:val="00970B11"/>
    <w:rsid w:val="009D044D"/>
    <w:rsid w:val="009F6BA4"/>
    <w:rsid w:val="00A37427"/>
    <w:rsid w:val="00A407CE"/>
    <w:rsid w:val="00A43FAC"/>
    <w:rsid w:val="00AB53F9"/>
    <w:rsid w:val="00B429DE"/>
    <w:rsid w:val="00B6358A"/>
    <w:rsid w:val="00B84BC0"/>
    <w:rsid w:val="00B8716D"/>
    <w:rsid w:val="00BB1E1E"/>
    <w:rsid w:val="00C45EC1"/>
    <w:rsid w:val="00C6193E"/>
    <w:rsid w:val="00C7074C"/>
    <w:rsid w:val="00C95483"/>
    <w:rsid w:val="00D57EF1"/>
    <w:rsid w:val="00DA797D"/>
    <w:rsid w:val="00DB4C77"/>
    <w:rsid w:val="00DB7EEF"/>
    <w:rsid w:val="00DC46F3"/>
    <w:rsid w:val="00E14241"/>
    <w:rsid w:val="00E21B47"/>
    <w:rsid w:val="00E70D95"/>
    <w:rsid w:val="00E7348C"/>
    <w:rsid w:val="00EC1254"/>
    <w:rsid w:val="00EC4F1C"/>
    <w:rsid w:val="00F7754A"/>
    <w:rsid w:val="00FB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3D03"/>
  <w15:docId w15:val="{09FDBCA2-57B4-4C66-B71F-A072BAA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0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CE"/>
    <w:rPr>
      <w:rFonts w:ascii="Tahoma" w:hAnsi="Tahoma" w:cs="Tahoma"/>
      <w:sz w:val="16"/>
      <w:szCs w:val="16"/>
    </w:rPr>
  </w:style>
  <w:style w:type="paragraph" w:styleId="Header">
    <w:name w:val="header"/>
    <w:basedOn w:val="Normal"/>
    <w:link w:val="HeaderChar"/>
    <w:uiPriority w:val="99"/>
    <w:unhideWhenUsed/>
    <w:rsid w:val="0076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69"/>
  </w:style>
  <w:style w:type="paragraph" w:styleId="Footer">
    <w:name w:val="footer"/>
    <w:basedOn w:val="Normal"/>
    <w:link w:val="FooterChar"/>
    <w:uiPriority w:val="99"/>
    <w:unhideWhenUsed/>
    <w:rsid w:val="0076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69"/>
  </w:style>
  <w:style w:type="character" w:customStyle="1" w:styleId="Heading1Char">
    <w:name w:val="Heading 1 Char"/>
    <w:basedOn w:val="DefaultParagraphFont"/>
    <w:link w:val="Heading1"/>
    <w:uiPriority w:val="9"/>
    <w:rsid w:val="007015A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4BC0"/>
    <w:rPr>
      <w:sz w:val="16"/>
      <w:szCs w:val="16"/>
    </w:rPr>
  </w:style>
  <w:style w:type="paragraph" w:styleId="CommentText">
    <w:name w:val="annotation text"/>
    <w:basedOn w:val="Normal"/>
    <w:link w:val="CommentTextChar"/>
    <w:uiPriority w:val="99"/>
    <w:semiHidden/>
    <w:unhideWhenUsed/>
    <w:rsid w:val="00B84BC0"/>
    <w:pPr>
      <w:spacing w:line="240" w:lineRule="auto"/>
    </w:pPr>
    <w:rPr>
      <w:sz w:val="20"/>
      <w:szCs w:val="20"/>
    </w:rPr>
  </w:style>
  <w:style w:type="character" w:customStyle="1" w:styleId="CommentTextChar">
    <w:name w:val="Comment Text Char"/>
    <w:basedOn w:val="DefaultParagraphFont"/>
    <w:link w:val="CommentText"/>
    <w:uiPriority w:val="99"/>
    <w:semiHidden/>
    <w:rsid w:val="00B84BC0"/>
    <w:rPr>
      <w:sz w:val="20"/>
      <w:szCs w:val="20"/>
    </w:rPr>
  </w:style>
  <w:style w:type="paragraph" w:styleId="CommentSubject">
    <w:name w:val="annotation subject"/>
    <w:basedOn w:val="CommentText"/>
    <w:next w:val="CommentText"/>
    <w:link w:val="CommentSubjectChar"/>
    <w:uiPriority w:val="99"/>
    <w:semiHidden/>
    <w:unhideWhenUsed/>
    <w:rsid w:val="00B84BC0"/>
    <w:rPr>
      <w:b/>
      <w:bCs/>
    </w:rPr>
  </w:style>
  <w:style w:type="character" w:customStyle="1" w:styleId="CommentSubjectChar">
    <w:name w:val="Comment Subject Char"/>
    <w:basedOn w:val="CommentTextChar"/>
    <w:link w:val="CommentSubject"/>
    <w:uiPriority w:val="99"/>
    <w:semiHidden/>
    <w:rsid w:val="00B84BC0"/>
    <w:rPr>
      <w:b/>
      <w:bCs/>
      <w:sz w:val="20"/>
      <w:szCs w:val="20"/>
    </w:rPr>
  </w:style>
  <w:style w:type="paragraph" w:styleId="Revision">
    <w:name w:val="Revision"/>
    <w:hidden/>
    <w:uiPriority w:val="99"/>
    <w:semiHidden/>
    <w:rsid w:val="00DB7EE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006">
      <w:bodyDiv w:val="1"/>
      <w:marLeft w:val="0"/>
      <w:marRight w:val="0"/>
      <w:marTop w:val="0"/>
      <w:marBottom w:val="0"/>
      <w:divBdr>
        <w:top w:val="none" w:sz="0" w:space="0" w:color="auto"/>
        <w:left w:val="none" w:sz="0" w:space="0" w:color="auto"/>
        <w:bottom w:val="none" w:sz="0" w:space="0" w:color="auto"/>
        <w:right w:val="none" w:sz="0" w:space="0" w:color="auto"/>
      </w:divBdr>
    </w:div>
    <w:div w:id="53716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5EA1-5209-4B82-AAF9-800B9583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ercomedy</dc:creator>
  <cp:lastModifiedBy>DelGreco, Katherine</cp:lastModifiedBy>
  <cp:revision>2</cp:revision>
  <cp:lastPrinted>2018-09-14T19:26:00Z</cp:lastPrinted>
  <dcterms:created xsi:type="dcterms:W3CDTF">2018-10-10T20:08:00Z</dcterms:created>
  <dcterms:modified xsi:type="dcterms:W3CDTF">2018-10-10T20:08:00Z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LastSaved">
    <vt:filetime>2013-03-13T00:00:00Z</vt:filetime>
  </property>
</Properties>
</file>